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AAC1" w14:textId="54E7C8BC" w:rsidR="003A6DF8" w:rsidRPr="00833596" w:rsidRDefault="00D37ED3" w:rsidP="00D37ED3">
      <w:pPr>
        <w:pStyle w:val="Heading1"/>
        <w:rPr>
          <w:rFonts w:ascii="Arial" w:hAnsi="Arial" w:cs="Arial"/>
        </w:rPr>
      </w:pPr>
      <w:r w:rsidRPr="00833596">
        <w:rPr>
          <w:rFonts w:ascii="Arial" w:hAnsi="Arial" w:cs="Arial"/>
        </w:rPr>
        <w:t>Accessibility Evaluation</w:t>
      </w:r>
      <w:r w:rsidR="000A0471" w:rsidRPr="00833596">
        <w:rPr>
          <w:rFonts w:ascii="Arial" w:hAnsi="Arial" w:cs="Arial"/>
        </w:rPr>
        <w:t xml:space="preserve">s </w:t>
      </w:r>
      <w:r w:rsidR="008D3BDF" w:rsidRPr="00833596">
        <w:rPr>
          <w:rFonts w:ascii="Arial" w:hAnsi="Arial" w:cs="Arial"/>
        </w:rPr>
        <w:t>M</w:t>
      </w:r>
      <w:r w:rsidR="000A0471" w:rsidRPr="00833596">
        <w:rPr>
          <w:rFonts w:ascii="Arial" w:hAnsi="Arial" w:cs="Arial"/>
        </w:rPr>
        <w:t xml:space="preserve">inimum </w:t>
      </w:r>
      <w:r w:rsidR="008D3BDF" w:rsidRPr="00833596">
        <w:rPr>
          <w:rFonts w:ascii="Arial" w:hAnsi="Arial" w:cs="Arial"/>
        </w:rPr>
        <w:t>T</w:t>
      </w:r>
      <w:r w:rsidR="000A0471" w:rsidRPr="00833596">
        <w:rPr>
          <w:rFonts w:ascii="Arial" w:hAnsi="Arial" w:cs="Arial"/>
        </w:rPr>
        <w:t xml:space="preserve">esting </w:t>
      </w:r>
      <w:r w:rsidR="008D3BDF" w:rsidRPr="00833596">
        <w:rPr>
          <w:rFonts w:ascii="Arial" w:hAnsi="Arial" w:cs="Arial"/>
        </w:rPr>
        <w:t>S</w:t>
      </w:r>
      <w:r w:rsidR="000A0471" w:rsidRPr="00833596">
        <w:rPr>
          <w:rFonts w:ascii="Arial" w:hAnsi="Arial" w:cs="Arial"/>
        </w:rPr>
        <w:t>tandards</w:t>
      </w:r>
    </w:p>
    <w:p w14:paraId="65757152" w14:textId="7F088F2C" w:rsidR="00D37ED3" w:rsidRPr="00833596" w:rsidRDefault="00D37ED3" w:rsidP="00D37ED3">
      <w:pPr>
        <w:rPr>
          <w:rFonts w:ascii="Arial" w:hAnsi="Arial" w:cs="Arial"/>
        </w:rPr>
      </w:pPr>
      <w:r w:rsidRPr="00833596">
        <w:rPr>
          <w:rFonts w:ascii="Arial" w:hAnsi="Arial" w:cs="Arial"/>
        </w:rPr>
        <w:t xml:space="preserve">Accessibility evaluations should assess conformance with Ohio State University’s </w:t>
      </w:r>
      <w:hyperlink r:id="rId8">
        <w:r w:rsidRPr="00833596">
          <w:rPr>
            <w:rStyle w:val="Hyperlink"/>
            <w:rFonts w:ascii="Arial" w:hAnsi="Arial" w:cs="Arial"/>
          </w:rPr>
          <w:t>Minimum Digital Accessibility Standards</w:t>
        </w:r>
      </w:hyperlink>
      <w:r w:rsidRPr="00833596">
        <w:rPr>
          <w:rFonts w:ascii="Arial" w:hAnsi="Arial" w:cs="Arial"/>
        </w:rPr>
        <w:t xml:space="preserve"> (MDAS) which currently adopt the </w:t>
      </w:r>
      <w:hyperlink r:id="rId9">
        <w:r w:rsidR="00E04676" w:rsidRPr="00833596">
          <w:rPr>
            <w:rStyle w:val="Hyperlink"/>
            <w:rFonts w:ascii="Arial" w:hAnsi="Arial" w:cs="Arial"/>
          </w:rPr>
          <w:t>Web Content Accessibility Guidelines 2.1</w:t>
        </w:r>
      </w:hyperlink>
      <w:r w:rsidRPr="00833596">
        <w:rPr>
          <w:rFonts w:ascii="Arial" w:hAnsi="Arial" w:cs="Arial"/>
        </w:rPr>
        <w:t xml:space="preserve"> at levels A and AA</w:t>
      </w:r>
      <w:r w:rsidR="00820437" w:rsidRPr="00833596">
        <w:rPr>
          <w:rFonts w:ascii="Arial" w:hAnsi="Arial" w:cs="Arial"/>
        </w:rPr>
        <w:t xml:space="preserve">. </w:t>
      </w:r>
    </w:p>
    <w:p w14:paraId="6589545F" w14:textId="06698F89" w:rsidR="00820437" w:rsidRPr="00833596" w:rsidRDefault="00820437" w:rsidP="00D37ED3">
      <w:pPr>
        <w:rPr>
          <w:rFonts w:ascii="Arial" w:hAnsi="Arial" w:cs="Arial"/>
        </w:rPr>
      </w:pPr>
      <w:r w:rsidRPr="00833596">
        <w:rPr>
          <w:rFonts w:ascii="Arial" w:hAnsi="Arial" w:cs="Arial"/>
        </w:rPr>
        <w:t xml:space="preserve">In addition, the MDAS adopt the </w:t>
      </w:r>
      <w:hyperlink r:id="rId10" w:history="1">
        <w:r w:rsidRPr="00833596">
          <w:rPr>
            <w:rStyle w:val="Hyperlink"/>
            <w:rFonts w:ascii="Arial" w:hAnsi="Arial" w:cs="Arial"/>
          </w:rPr>
          <w:t>WAI ARIA Authoring Practices 1.1</w:t>
        </w:r>
      </w:hyperlink>
      <w:r w:rsidRPr="00833596">
        <w:rPr>
          <w:rFonts w:ascii="Arial" w:hAnsi="Arial" w:cs="Arial"/>
        </w:rPr>
        <w:t xml:space="preserve"> to assess if custom widgets within web-based content meet expected behaviors for users of assistive technologies</w:t>
      </w:r>
      <w:r w:rsidR="00C31FA5" w:rsidRPr="00833596">
        <w:rPr>
          <w:rFonts w:ascii="Arial" w:hAnsi="Arial" w:cs="Arial"/>
        </w:rPr>
        <w:t>, and</w:t>
      </w:r>
      <w:r w:rsidR="00E04676" w:rsidRPr="00833596">
        <w:rPr>
          <w:rFonts w:ascii="Arial" w:hAnsi="Arial" w:cs="Arial"/>
        </w:rPr>
        <w:t xml:space="preserve"> the latest completed version of</w:t>
      </w:r>
      <w:r w:rsidR="00C31FA5" w:rsidRPr="00833596">
        <w:rPr>
          <w:rFonts w:ascii="Arial" w:hAnsi="Arial" w:cs="Arial"/>
        </w:rPr>
        <w:t xml:space="preserve"> </w:t>
      </w:r>
      <w:hyperlink r:id="rId11" w:history="1">
        <w:r w:rsidR="00C31FA5" w:rsidRPr="00833596">
          <w:rPr>
            <w:rStyle w:val="Hyperlink"/>
            <w:rFonts w:ascii="Arial" w:hAnsi="Arial" w:cs="Arial"/>
          </w:rPr>
          <w:t>Applying WCAG to Non-Web Information and Communications Technologies</w:t>
        </w:r>
      </w:hyperlink>
      <w:r w:rsidR="00C31FA5" w:rsidRPr="00833596">
        <w:rPr>
          <w:rFonts w:ascii="Arial" w:hAnsi="Arial" w:cs="Arial"/>
        </w:rPr>
        <w:t xml:space="preserve"> (WCAG2ICT) as guidance to assist in determining if other </w:t>
      </w:r>
      <w:proofErr w:type="spellStart"/>
      <w:r w:rsidR="00C31FA5" w:rsidRPr="00833596">
        <w:rPr>
          <w:rFonts w:ascii="Arial" w:hAnsi="Arial" w:cs="Arial"/>
        </w:rPr>
        <w:t>non web</w:t>
      </w:r>
      <w:proofErr w:type="spellEnd"/>
      <w:r w:rsidR="00C31FA5" w:rsidRPr="00833596">
        <w:rPr>
          <w:rFonts w:ascii="Arial" w:hAnsi="Arial" w:cs="Arial"/>
        </w:rPr>
        <w:t>-based content meets the standards.</w:t>
      </w:r>
    </w:p>
    <w:p w14:paraId="5DD53889" w14:textId="40121F0A" w:rsidR="00730F11" w:rsidRPr="00833596" w:rsidRDefault="005E6CD9" w:rsidP="00D37ED3">
      <w:pPr>
        <w:rPr>
          <w:rFonts w:ascii="Arial" w:hAnsi="Arial" w:cs="Arial"/>
        </w:rPr>
      </w:pPr>
      <w:r w:rsidRPr="00833596">
        <w:rPr>
          <w:rFonts w:ascii="Arial" w:hAnsi="Arial" w:cs="Arial"/>
        </w:rPr>
        <w:t>Note: Ohio State will notify any vendors awarded in this RFP when any changes are made to the MD</w:t>
      </w:r>
      <w:r w:rsidR="00730F11" w:rsidRPr="00833596">
        <w:rPr>
          <w:rFonts w:ascii="Arial" w:hAnsi="Arial" w:cs="Arial"/>
        </w:rPr>
        <w:t>A</w:t>
      </w:r>
      <w:r w:rsidR="00856530" w:rsidRPr="00833596">
        <w:rPr>
          <w:rFonts w:ascii="Arial" w:hAnsi="Arial" w:cs="Arial"/>
        </w:rPr>
        <w:t>S or minimum testing requirements.</w:t>
      </w:r>
    </w:p>
    <w:p w14:paraId="14D2AB46" w14:textId="1AB43AB0" w:rsidR="00730F11" w:rsidRPr="00833596" w:rsidRDefault="00730F11" w:rsidP="00D37ED3">
      <w:pPr>
        <w:rPr>
          <w:rFonts w:ascii="Arial" w:hAnsi="Arial" w:cs="Arial"/>
        </w:rPr>
      </w:pPr>
      <w:r w:rsidRPr="00833596">
        <w:rPr>
          <w:rFonts w:ascii="Arial" w:hAnsi="Arial" w:cs="Arial"/>
        </w:rPr>
        <w:t xml:space="preserve">This guidance is intended to serve as a base line of testing performed and is not intended to serve as a comprehensive guide to testing for full WCAG conformance. Vendors may supplement additional testing, at their option, to cover additional testing that is not included in this base </w:t>
      </w:r>
      <w:r w:rsidR="00B2399A" w:rsidRPr="00833596">
        <w:rPr>
          <w:rFonts w:ascii="Arial" w:hAnsi="Arial" w:cs="Arial"/>
        </w:rPr>
        <w:t>line and</w:t>
      </w:r>
      <w:r w:rsidRPr="00833596">
        <w:rPr>
          <w:rFonts w:ascii="Arial" w:hAnsi="Arial" w:cs="Arial"/>
        </w:rPr>
        <w:t xml:space="preserve"> should describe their testing proposal as Ohio State will consider these additional tests in scoring vendor’s responses.</w:t>
      </w:r>
    </w:p>
    <w:p w14:paraId="41375E6D" w14:textId="77777777" w:rsidR="00FE6A5D" w:rsidRPr="00833596" w:rsidRDefault="00FE6A5D" w:rsidP="00FE6A5D">
      <w:pPr>
        <w:pStyle w:val="Heading2"/>
        <w:rPr>
          <w:rFonts w:ascii="Arial" w:hAnsi="Arial" w:cs="Arial"/>
        </w:rPr>
      </w:pPr>
      <w:r w:rsidRPr="00833596">
        <w:rPr>
          <w:rFonts w:ascii="Arial" w:hAnsi="Arial" w:cs="Arial"/>
        </w:rPr>
        <w:t>Web-based accessibility evaluations</w:t>
      </w:r>
    </w:p>
    <w:p w14:paraId="042E63E7" w14:textId="77777777" w:rsidR="00FE6A5D" w:rsidRPr="00833596" w:rsidRDefault="00FE6A5D" w:rsidP="00FE6A5D">
      <w:pPr>
        <w:rPr>
          <w:rFonts w:ascii="Arial" w:hAnsi="Arial" w:cs="Arial"/>
        </w:rPr>
      </w:pPr>
      <w:r w:rsidRPr="00833596">
        <w:rPr>
          <w:rFonts w:ascii="Arial" w:hAnsi="Arial" w:cs="Arial"/>
        </w:rPr>
        <w:t>This section outlines the testing that should be performed on:</w:t>
      </w:r>
    </w:p>
    <w:p w14:paraId="02BB4267" w14:textId="77777777" w:rsidR="00FE6A5D" w:rsidRPr="00833596" w:rsidRDefault="00FE6A5D" w:rsidP="00FE6A5D">
      <w:pPr>
        <w:pStyle w:val="ListParagraph"/>
        <w:numPr>
          <w:ilvl w:val="0"/>
          <w:numId w:val="2"/>
        </w:numPr>
        <w:rPr>
          <w:rFonts w:ascii="Arial" w:hAnsi="Arial" w:cs="Arial"/>
        </w:rPr>
      </w:pPr>
      <w:r w:rsidRPr="00833596">
        <w:rPr>
          <w:rFonts w:ascii="Arial" w:hAnsi="Arial" w:cs="Arial"/>
        </w:rPr>
        <w:t>Websites</w:t>
      </w:r>
    </w:p>
    <w:p w14:paraId="64EF26B5" w14:textId="5D9F5C12" w:rsidR="00FE6A5D" w:rsidRPr="00833596" w:rsidRDefault="00FE6A5D" w:rsidP="00FE6A5D">
      <w:pPr>
        <w:pStyle w:val="ListParagraph"/>
        <w:numPr>
          <w:ilvl w:val="0"/>
          <w:numId w:val="2"/>
        </w:numPr>
        <w:rPr>
          <w:rFonts w:ascii="Arial" w:hAnsi="Arial" w:cs="Arial"/>
        </w:rPr>
      </w:pPr>
      <w:r w:rsidRPr="00833596">
        <w:rPr>
          <w:rFonts w:ascii="Arial" w:hAnsi="Arial" w:cs="Arial"/>
        </w:rPr>
        <w:t>Web-based interactive applications</w:t>
      </w:r>
      <w:r w:rsidR="003F4992" w:rsidRPr="00833596">
        <w:rPr>
          <w:rFonts w:ascii="Arial" w:hAnsi="Arial" w:cs="Arial"/>
        </w:rPr>
        <w:t xml:space="preserve">, including </w:t>
      </w:r>
      <w:r w:rsidR="003C599F" w:rsidRPr="00833596">
        <w:rPr>
          <w:rFonts w:ascii="Arial" w:hAnsi="Arial" w:cs="Arial"/>
        </w:rPr>
        <w:t xml:space="preserve">the portions of </w:t>
      </w:r>
      <w:r w:rsidR="00FB5A06" w:rsidRPr="00833596">
        <w:rPr>
          <w:rFonts w:ascii="Arial" w:hAnsi="Arial" w:cs="Arial"/>
        </w:rPr>
        <w:t xml:space="preserve">desktop and mobile applications that </w:t>
      </w:r>
      <w:r w:rsidR="003E5B6D" w:rsidRPr="00833596">
        <w:rPr>
          <w:rFonts w:ascii="Arial" w:hAnsi="Arial" w:cs="Arial"/>
        </w:rPr>
        <w:t xml:space="preserve">are built </w:t>
      </w:r>
      <w:r w:rsidR="003C599F" w:rsidRPr="00833596">
        <w:rPr>
          <w:rFonts w:ascii="Arial" w:hAnsi="Arial" w:cs="Arial"/>
        </w:rPr>
        <w:t>using web technologies</w:t>
      </w:r>
    </w:p>
    <w:p w14:paraId="45ACDDED" w14:textId="57E39EBB" w:rsidR="00FE6A5D" w:rsidRPr="00833596" w:rsidRDefault="00FE6A5D" w:rsidP="00BE0C84">
      <w:pPr>
        <w:pStyle w:val="ListParagraph"/>
        <w:numPr>
          <w:ilvl w:val="0"/>
          <w:numId w:val="2"/>
        </w:numPr>
        <w:rPr>
          <w:rFonts w:ascii="Arial" w:hAnsi="Arial" w:cs="Arial"/>
        </w:rPr>
      </w:pPr>
      <w:r w:rsidRPr="00833596">
        <w:rPr>
          <w:rFonts w:ascii="Arial" w:hAnsi="Arial" w:cs="Arial"/>
        </w:rPr>
        <w:t>Other content</w:t>
      </w:r>
      <w:r w:rsidR="00F91B8E" w:rsidRPr="00833596">
        <w:rPr>
          <w:rFonts w:ascii="Arial" w:hAnsi="Arial" w:cs="Arial"/>
        </w:rPr>
        <w:t xml:space="preserve">, including, but not limited to </w:t>
      </w:r>
      <w:r w:rsidR="006278E8" w:rsidRPr="00833596">
        <w:rPr>
          <w:rFonts w:ascii="Arial" w:hAnsi="Arial" w:cs="Arial"/>
        </w:rPr>
        <w:t>documents and videos,</w:t>
      </w:r>
      <w:r w:rsidRPr="00833596">
        <w:rPr>
          <w:rFonts w:ascii="Arial" w:hAnsi="Arial" w:cs="Arial"/>
        </w:rPr>
        <w:t xml:space="preserve"> presented in a web browser, or browser-based view within a native </w:t>
      </w:r>
      <w:proofErr w:type="gramStart"/>
      <w:r w:rsidRPr="00833596">
        <w:rPr>
          <w:rFonts w:ascii="Arial" w:hAnsi="Arial" w:cs="Arial"/>
        </w:rPr>
        <w:t>applicatio</w:t>
      </w:r>
      <w:r w:rsidR="00BE0C84" w:rsidRPr="00833596">
        <w:rPr>
          <w:rFonts w:ascii="Arial" w:hAnsi="Arial" w:cs="Arial"/>
        </w:rPr>
        <w:t>n</w:t>
      </w:r>
      <w:proofErr w:type="gramEnd"/>
    </w:p>
    <w:p w14:paraId="13CA945C" w14:textId="77777777" w:rsidR="00E31A59" w:rsidRPr="00833596" w:rsidRDefault="00E31A59" w:rsidP="00BE0C84">
      <w:pPr>
        <w:pStyle w:val="Heading3"/>
        <w:rPr>
          <w:rFonts w:ascii="Arial" w:hAnsi="Arial" w:cs="Arial"/>
        </w:rPr>
      </w:pPr>
      <w:r w:rsidRPr="00833596">
        <w:rPr>
          <w:rFonts w:ascii="Arial" w:hAnsi="Arial" w:cs="Arial"/>
        </w:rPr>
        <w:t>Test software and platforms</w:t>
      </w:r>
    </w:p>
    <w:p w14:paraId="5DAA36EE" w14:textId="77777777" w:rsidR="00E31A59" w:rsidRPr="00833596" w:rsidRDefault="00E31A59" w:rsidP="00E31A59">
      <w:pPr>
        <w:rPr>
          <w:rFonts w:ascii="Arial" w:hAnsi="Arial" w:cs="Arial"/>
        </w:rPr>
      </w:pPr>
      <w:r w:rsidRPr="00833596">
        <w:rPr>
          <w:rFonts w:ascii="Arial" w:hAnsi="Arial" w:cs="Arial"/>
        </w:rPr>
        <w:t>Testing should be performed using the current version of</w:t>
      </w:r>
    </w:p>
    <w:p w14:paraId="660A3A6D" w14:textId="77777777" w:rsidR="00E31A59" w:rsidRPr="00833596" w:rsidRDefault="00E31A59" w:rsidP="00E31A59">
      <w:pPr>
        <w:pStyle w:val="ListParagraph"/>
        <w:numPr>
          <w:ilvl w:val="0"/>
          <w:numId w:val="2"/>
        </w:numPr>
        <w:rPr>
          <w:rFonts w:ascii="Arial" w:hAnsi="Arial" w:cs="Arial"/>
        </w:rPr>
      </w:pPr>
      <w:r w:rsidRPr="00833596">
        <w:rPr>
          <w:rFonts w:ascii="Arial" w:hAnsi="Arial" w:cs="Arial"/>
        </w:rPr>
        <w:t>Windows</w:t>
      </w:r>
    </w:p>
    <w:p w14:paraId="31704C01" w14:textId="0F3C2318" w:rsidR="00E31A59" w:rsidRPr="00833596" w:rsidRDefault="00E31A59" w:rsidP="00E31A59">
      <w:pPr>
        <w:pStyle w:val="ListParagraph"/>
        <w:numPr>
          <w:ilvl w:val="1"/>
          <w:numId w:val="2"/>
        </w:numPr>
        <w:rPr>
          <w:rFonts w:ascii="Arial" w:hAnsi="Arial" w:cs="Arial"/>
        </w:rPr>
      </w:pPr>
      <w:r w:rsidRPr="00833596">
        <w:rPr>
          <w:rFonts w:ascii="Arial" w:hAnsi="Arial" w:cs="Arial"/>
        </w:rPr>
        <w:t xml:space="preserve">Screen reader testing performed with the current production release of NVDA and the current release of </w:t>
      </w:r>
      <w:proofErr w:type="gramStart"/>
      <w:r w:rsidR="0037029D" w:rsidRPr="00833596">
        <w:rPr>
          <w:rFonts w:ascii="Arial" w:hAnsi="Arial" w:cs="Arial"/>
        </w:rPr>
        <w:t>Chrome</w:t>
      </w:r>
      <w:proofErr w:type="gramEnd"/>
    </w:p>
    <w:p w14:paraId="6DFBA122" w14:textId="743D2EB0" w:rsidR="00B01374" w:rsidRPr="00833596" w:rsidRDefault="000054FC" w:rsidP="00E31A59">
      <w:pPr>
        <w:pStyle w:val="ListParagraph"/>
        <w:numPr>
          <w:ilvl w:val="0"/>
          <w:numId w:val="2"/>
        </w:numPr>
        <w:rPr>
          <w:rFonts w:ascii="Arial" w:hAnsi="Arial" w:cs="Arial"/>
        </w:rPr>
      </w:pPr>
      <w:r w:rsidRPr="00833596">
        <w:rPr>
          <w:rStyle w:val="cf01"/>
          <w:rFonts w:ascii="Arial" w:hAnsi="Arial" w:cs="Arial"/>
        </w:rPr>
        <w:t xml:space="preserve">The mobile responsive view, if applicable, should be tested with at least one mobile platform using the best supported browser and screen reader combination. For example, the current version of Android with Chrome and TalkBack or iOS with Safari and </w:t>
      </w:r>
      <w:proofErr w:type="spellStart"/>
      <w:r w:rsidRPr="00833596">
        <w:rPr>
          <w:rStyle w:val="cf01"/>
          <w:rFonts w:ascii="Arial" w:hAnsi="Arial" w:cs="Arial"/>
        </w:rPr>
        <w:t>VoiceOver</w:t>
      </w:r>
      <w:proofErr w:type="spellEnd"/>
      <w:r w:rsidRPr="00833596">
        <w:rPr>
          <w:rStyle w:val="cf01"/>
          <w:rFonts w:ascii="Arial" w:hAnsi="Arial" w:cs="Arial"/>
        </w:rPr>
        <w:t>.</w:t>
      </w:r>
    </w:p>
    <w:p w14:paraId="469FF065" w14:textId="6A350D4C" w:rsidR="00E31A59" w:rsidRPr="00833596" w:rsidRDefault="000054FC" w:rsidP="00E31A59">
      <w:pPr>
        <w:pStyle w:val="ListParagraph"/>
        <w:numPr>
          <w:ilvl w:val="0"/>
          <w:numId w:val="2"/>
        </w:numPr>
        <w:rPr>
          <w:rFonts w:ascii="Arial" w:hAnsi="Arial" w:cs="Arial"/>
        </w:rPr>
      </w:pPr>
      <w:r w:rsidRPr="00833596">
        <w:rPr>
          <w:rFonts w:ascii="Arial" w:hAnsi="Arial" w:cs="Arial"/>
        </w:rPr>
        <w:t>macOS</w:t>
      </w:r>
      <w:r w:rsidR="00E31A59" w:rsidRPr="00833596">
        <w:rPr>
          <w:rFonts w:ascii="Arial" w:hAnsi="Arial" w:cs="Arial"/>
        </w:rPr>
        <w:t xml:space="preserve"> testing is optional and not required</w:t>
      </w:r>
      <w:r w:rsidR="00884B0D" w:rsidRPr="00833596">
        <w:rPr>
          <w:rFonts w:ascii="Arial" w:hAnsi="Arial" w:cs="Arial"/>
        </w:rPr>
        <w:t xml:space="preserve"> unless </w:t>
      </w:r>
      <w:r w:rsidR="00FA135D" w:rsidRPr="00833596">
        <w:rPr>
          <w:rFonts w:ascii="Arial" w:hAnsi="Arial" w:cs="Arial"/>
        </w:rPr>
        <w:t xml:space="preserve">the </w:t>
      </w:r>
      <w:r w:rsidR="00DD7008" w:rsidRPr="00833596">
        <w:rPr>
          <w:rFonts w:ascii="Arial" w:hAnsi="Arial" w:cs="Arial"/>
        </w:rPr>
        <w:t>application or website has a</w:t>
      </w:r>
      <w:r w:rsidR="00BB5AE3" w:rsidRPr="00833596">
        <w:rPr>
          <w:rFonts w:ascii="Arial" w:hAnsi="Arial" w:cs="Arial"/>
        </w:rPr>
        <w:t xml:space="preserve"> </w:t>
      </w:r>
      <w:r w:rsidR="00895F47" w:rsidRPr="00833596">
        <w:rPr>
          <w:rFonts w:ascii="Arial" w:hAnsi="Arial" w:cs="Arial"/>
        </w:rPr>
        <w:t>prominent Mac user base (20%+)</w:t>
      </w:r>
      <w:r w:rsidR="008E4750" w:rsidRPr="00833596">
        <w:rPr>
          <w:rFonts w:ascii="Arial" w:hAnsi="Arial" w:cs="Arial"/>
        </w:rPr>
        <w:t>.</w:t>
      </w:r>
    </w:p>
    <w:p w14:paraId="00D62F62" w14:textId="77777777" w:rsidR="00BE0C84" w:rsidRPr="00833596" w:rsidRDefault="00BE0C84" w:rsidP="00BE0C84">
      <w:pPr>
        <w:pStyle w:val="Heading3"/>
        <w:rPr>
          <w:rFonts w:ascii="Arial" w:hAnsi="Arial" w:cs="Arial"/>
        </w:rPr>
      </w:pPr>
      <w:r w:rsidRPr="00833596">
        <w:rPr>
          <w:rFonts w:ascii="Arial" w:hAnsi="Arial" w:cs="Arial"/>
        </w:rPr>
        <w:t>Testing Types</w:t>
      </w:r>
    </w:p>
    <w:p w14:paraId="7B162277" w14:textId="62800814" w:rsidR="001B65F3" w:rsidRPr="00833596" w:rsidRDefault="001B65F3" w:rsidP="48162605">
      <w:pPr>
        <w:pStyle w:val="ListParagraph"/>
        <w:numPr>
          <w:ilvl w:val="0"/>
          <w:numId w:val="1"/>
        </w:numPr>
        <w:rPr>
          <w:rFonts w:ascii="Arial" w:hAnsi="Arial" w:cs="Arial"/>
        </w:rPr>
      </w:pPr>
      <w:r w:rsidRPr="00833596">
        <w:rPr>
          <w:rFonts w:ascii="Arial" w:hAnsi="Arial" w:cs="Arial"/>
        </w:rPr>
        <w:t>Color alone should not be used to convey meaning</w:t>
      </w:r>
    </w:p>
    <w:p w14:paraId="33E46A2A" w14:textId="5D21F739" w:rsidR="00BE0C84" w:rsidRPr="00833596" w:rsidRDefault="00BE0C84" w:rsidP="48162605">
      <w:pPr>
        <w:pStyle w:val="ListParagraph"/>
        <w:numPr>
          <w:ilvl w:val="0"/>
          <w:numId w:val="1"/>
        </w:numPr>
        <w:rPr>
          <w:rFonts w:ascii="Arial" w:hAnsi="Arial" w:cs="Arial"/>
        </w:rPr>
      </w:pPr>
      <w:r w:rsidRPr="00833596">
        <w:rPr>
          <w:rFonts w:ascii="Arial" w:hAnsi="Arial" w:cs="Arial"/>
        </w:rPr>
        <w:t>Keyboard</w:t>
      </w:r>
    </w:p>
    <w:p w14:paraId="5CC9A380" w14:textId="3B483C45" w:rsidR="00BE0C84" w:rsidRPr="00833596" w:rsidRDefault="00BE0C84" w:rsidP="48162605">
      <w:pPr>
        <w:pStyle w:val="ListParagraph"/>
        <w:numPr>
          <w:ilvl w:val="1"/>
          <w:numId w:val="1"/>
        </w:numPr>
        <w:rPr>
          <w:rFonts w:ascii="Arial" w:hAnsi="Arial" w:cs="Arial"/>
        </w:rPr>
      </w:pPr>
      <w:r w:rsidRPr="00833596">
        <w:rPr>
          <w:rFonts w:ascii="Arial" w:hAnsi="Arial" w:cs="Arial"/>
        </w:rPr>
        <w:t xml:space="preserve">Sufficient keyboard focus indication – Focus outlines should not use browser </w:t>
      </w:r>
      <w:r w:rsidR="004A29ED" w:rsidRPr="00833596">
        <w:rPr>
          <w:rFonts w:ascii="Arial" w:hAnsi="Arial" w:cs="Arial"/>
        </w:rPr>
        <w:t xml:space="preserve">default outlines; focus should </w:t>
      </w:r>
      <w:r w:rsidRPr="00833596">
        <w:rPr>
          <w:rFonts w:ascii="Arial" w:hAnsi="Arial" w:cs="Arial"/>
        </w:rPr>
        <w:t>be sufficiently visible to clearly indicate keyboard focus location on a page. Other acceptable techniques for sufficient indicators include sufficiently contrasting hover / focus styles that change the visual presentation or color of the focused UI element</w:t>
      </w:r>
      <w:r w:rsidR="00505F74" w:rsidRPr="00833596">
        <w:rPr>
          <w:rFonts w:ascii="Arial" w:hAnsi="Arial" w:cs="Arial"/>
        </w:rPr>
        <w:t>.</w:t>
      </w:r>
    </w:p>
    <w:p w14:paraId="3E924D77" w14:textId="46D6585E" w:rsidR="00BE2605" w:rsidRPr="00833596" w:rsidRDefault="00BE2605" w:rsidP="48162605">
      <w:pPr>
        <w:pStyle w:val="ListParagraph"/>
        <w:numPr>
          <w:ilvl w:val="1"/>
          <w:numId w:val="1"/>
        </w:numPr>
        <w:rPr>
          <w:rFonts w:ascii="Arial" w:hAnsi="Arial" w:cs="Arial"/>
        </w:rPr>
      </w:pPr>
      <w:r w:rsidRPr="00833596">
        <w:rPr>
          <w:rFonts w:ascii="Arial" w:hAnsi="Arial" w:cs="Arial"/>
        </w:rPr>
        <w:t xml:space="preserve">All interactive controls on a page that can be used by a pointing device </w:t>
      </w:r>
      <w:r w:rsidR="00EA116D" w:rsidRPr="00833596">
        <w:rPr>
          <w:rFonts w:ascii="Arial" w:hAnsi="Arial" w:cs="Arial"/>
        </w:rPr>
        <w:t>(</w:t>
      </w:r>
      <w:r w:rsidRPr="00833596">
        <w:rPr>
          <w:rFonts w:ascii="Arial" w:hAnsi="Arial" w:cs="Arial"/>
        </w:rPr>
        <w:t>e.g. mouse</w:t>
      </w:r>
      <w:r w:rsidR="00EA116D" w:rsidRPr="00833596">
        <w:rPr>
          <w:rFonts w:ascii="Arial" w:hAnsi="Arial" w:cs="Arial"/>
        </w:rPr>
        <w:t>)</w:t>
      </w:r>
      <w:r w:rsidRPr="00833596">
        <w:rPr>
          <w:rFonts w:ascii="Arial" w:hAnsi="Arial" w:cs="Arial"/>
        </w:rPr>
        <w:t xml:space="preserve"> are operable via the keyboard and </w:t>
      </w:r>
      <w:proofErr w:type="gramStart"/>
      <w:r w:rsidRPr="00833596">
        <w:rPr>
          <w:rFonts w:ascii="Arial" w:hAnsi="Arial" w:cs="Arial"/>
        </w:rPr>
        <w:t>either</w:t>
      </w:r>
      <w:proofErr w:type="gramEnd"/>
    </w:p>
    <w:p w14:paraId="0DB295DE" w14:textId="77777777" w:rsidR="00BE2605" w:rsidRPr="00833596" w:rsidRDefault="00BE2605" w:rsidP="48162605">
      <w:pPr>
        <w:pStyle w:val="ListParagraph"/>
        <w:numPr>
          <w:ilvl w:val="2"/>
          <w:numId w:val="1"/>
        </w:numPr>
        <w:rPr>
          <w:rFonts w:ascii="Arial" w:hAnsi="Arial" w:cs="Arial"/>
        </w:rPr>
      </w:pPr>
      <w:r w:rsidRPr="00833596">
        <w:rPr>
          <w:rFonts w:ascii="Arial" w:hAnsi="Arial" w:cs="Arial"/>
        </w:rPr>
        <w:t>Conform to commonly accepted keyboard access patterns in the ARIA Authoring Practices</w:t>
      </w:r>
    </w:p>
    <w:p w14:paraId="172C0BA4" w14:textId="75601A91" w:rsidR="00BE2605" w:rsidRPr="00833596" w:rsidRDefault="00BE2605" w:rsidP="48162605">
      <w:pPr>
        <w:pStyle w:val="ListParagraph"/>
        <w:numPr>
          <w:ilvl w:val="2"/>
          <w:numId w:val="1"/>
        </w:numPr>
        <w:rPr>
          <w:rFonts w:ascii="Arial" w:hAnsi="Arial" w:cs="Arial"/>
        </w:rPr>
      </w:pPr>
      <w:r w:rsidRPr="00833596">
        <w:rPr>
          <w:rFonts w:ascii="Arial" w:hAnsi="Arial" w:cs="Arial"/>
        </w:rPr>
        <w:t xml:space="preserve">Or sufficient </w:t>
      </w:r>
      <w:r w:rsidR="00296E3D" w:rsidRPr="00833596">
        <w:rPr>
          <w:rFonts w:ascii="Arial" w:hAnsi="Arial" w:cs="Arial"/>
        </w:rPr>
        <w:t>visual</w:t>
      </w:r>
      <w:r w:rsidRPr="00833596">
        <w:rPr>
          <w:rFonts w:ascii="Arial" w:hAnsi="Arial" w:cs="Arial"/>
        </w:rPr>
        <w:t xml:space="preserve"> instruction is provided to keyboard users when focusing the control to allow them to use the contro</w:t>
      </w:r>
      <w:r w:rsidR="007C1E96" w:rsidRPr="00833596">
        <w:rPr>
          <w:rFonts w:ascii="Arial" w:hAnsi="Arial" w:cs="Arial"/>
        </w:rPr>
        <w:t>l</w:t>
      </w:r>
    </w:p>
    <w:p w14:paraId="2B03EF7D" w14:textId="5EA80A2C" w:rsidR="00EF13C0" w:rsidRPr="00833596" w:rsidRDefault="005B5418" w:rsidP="008829FA">
      <w:pPr>
        <w:pStyle w:val="ListParagraph"/>
        <w:numPr>
          <w:ilvl w:val="1"/>
          <w:numId w:val="1"/>
        </w:numPr>
        <w:rPr>
          <w:rFonts w:ascii="Arial" w:hAnsi="Arial" w:cs="Arial"/>
        </w:rPr>
      </w:pPr>
      <w:r w:rsidRPr="00833596">
        <w:rPr>
          <w:rFonts w:ascii="Arial" w:hAnsi="Arial" w:cs="Arial"/>
        </w:rPr>
        <w:t>When keyboard shortcuts are implemented using only letter, punctuation, number, or symbol characters</w:t>
      </w:r>
      <w:r w:rsidR="00260FCC" w:rsidRPr="00833596">
        <w:rPr>
          <w:rFonts w:ascii="Arial" w:hAnsi="Arial" w:cs="Arial"/>
        </w:rPr>
        <w:t xml:space="preserve">, </w:t>
      </w:r>
      <w:r w:rsidR="00B429D1" w:rsidRPr="00833596">
        <w:rPr>
          <w:rFonts w:ascii="Arial" w:hAnsi="Arial" w:cs="Arial"/>
        </w:rPr>
        <w:t xml:space="preserve">either a mechanism exists to turn off the shortcut, a mechanism exists to remap the shortcut to include one or more non-printable keyboard keys (e.g., Ctrl, Alt), or </w:t>
      </w:r>
      <w:r w:rsidR="00395E2A" w:rsidRPr="00833596">
        <w:rPr>
          <w:rFonts w:ascii="Arial" w:hAnsi="Arial" w:cs="Arial"/>
        </w:rPr>
        <w:t>the shortcut is only active</w:t>
      </w:r>
      <w:r w:rsidR="002D6BD8" w:rsidRPr="00833596">
        <w:rPr>
          <w:rFonts w:ascii="Arial" w:hAnsi="Arial" w:cs="Arial"/>
        </w:rPr>
        <w:t xml:space="preserve"> when the component that uses it has focus.</w:t>
      </w:r>
    </w:p>
    <w:p w14:paraId="4A362C39" w14:textId="61388552" w:rsidR="00DD6E05" w:rsidRPr="00833596" w:rsidRDefault="009B4806" w:rsidP="00DD6E05">
      <w:pPr>
        <w:pStyle w:val="ListParagraph"/>
        <w:numPr>
          <w:ilvl w:val="1"/>
          <w:numId w:val="1"/>
        </w:numPr>
        <w:rPr>
          <w:rFonts w:ascii="Arial" w:hAnsi="Arial" w:cs="Arial"/>
        </w:rPr>
      </w:pPr>
      <w:r w:rsidRPr="00833596">
        <w:rPr>
          <w:rFonts w:ascii="Arial" w:hAnsi="Arial" w:cs="Arial"/>
        </w:rPr>
        <w:t>When keyboard focus triggers additional content to become visible and then hidden</w:t>
      </w:r>
    </w:p>
    <w:p w14:paraId="22169CF8" w14:textId="592A0585" w:rsidR="009B4806" w:rsidRPr="00833596" w:rsidRDefault="007932A7" w:rsidP="009B4806">
      <w:pPr>
        <w:pStyle w:val="ListParagraph"/>
        <w:numPr>
          <w:ilvl w:val="2"/>
          <w:numId w:val="1"/>
        </w:numPr>
        <w:rPr>
          <w:rFonts w:ascii="Arial" w:hAnsi="Arial" w:cs="Arial"/>
        </w:rPr>
      </w:pPr>
      <w:r w:rsidRPr="00833596">
        <w:rPr>
          <w:rFonts w:ascii="Arial" w:hAnsi="Arial" w:cs="Arial"/>
        </w:rPr>
        <w:t xml:space="preserve">Except when the additional content does not obscure/replace other content or </w:t>
      </w:r>
      <w:r w:rsidR="002E6E08" w:rsidRPr="00833596">
        <w:rPr>
          <w:rFonts w:ascii="Arial" w:hAnsi="Arial" w:cs="Arial"/>
        </w:rPr>
        <w:t>communicate</w:t>
      </w:r>
      <w:r w:rsidR="00264760" w:rsidRPr="00833596">
        <w:rPr>
          <w:rFonts w:ascii="Arial" w:hAnsi="Arial" w:cs="Arial"/>
        </w:rPr>
        <w:t>s</w:t>
      </w:r>
      <w:r w:rsidR="002E6E08" w:rsidRPr="00833596">
        <w:rPr>
          <w:rFonts w:ascii="Arial" w:hAnsi="Arial" w:cs="Arial"/>
        </w:rPr>
        <w:t xml:space="preserve"> an input error, a</w:t>
      </w:r>
      <w:r w:rsidR="009B4806" w:rsidRPr="00833596">
        <w:rPr>
          <w:rFonts w:ascii="Arial" w:hAnsi="Arial" w:cs="Arial"/>
        </w:rPr>
        <w:t xml:space="preserve"> </w:t>
      </w:r>
      <w:r w:rsidR="002E7146" w:rsidRPr="00833596">
        <w:rPr>
          <w:rFonts w:ascii="Arial" w:hAnsi="Arial" w:cs="Arial"/>
        </w:rPr>
        <w:t xml:space="preserve">keyboard </w:t>
      </w:r>
      <w:r w:rsidR="009B4806" w:rsidRPr="00833596">
        <w:rPr>
          <w:rFonts w:ascii="Arial" w:hAnsi="Arial" w:cs="Arial"/>
        </w:rPr>
        <w:t xml:space="preserve">mechanism is available to dismiss the additional content without moving </w:t>
      </w:r>
      <w:r w:rsidRPr="00833596">
        <w:rPr>
          <w:rFonts w:ascii="Arial" w:hAnsi="Arial" w:cs="Arial"/>
        </w:rPr>
        <w:t>focus</w:t>
      </w:r>
    </w:p>
    <w:p w14:paraId="57B8F094" w14:textId="13E22CE1" w:rsidR="002E6E08" w:rsidRPr="00833596" w:rsidRDefault="00477010" w:rsidP="009B4806">
      <w:pPr>
        <w:pStyle w:val="ListParagraph"/>
        <w:numPr>
          <w:ilvl w:val="2"/>
          <w:numId w:val="1"/>
        </w:numPr>
        <w:rPr>
          <w:rFonts w:ascii="Arial" w:hAnsi="Arial" w:cs="Arial"/>
        </w:rPr>
      </w:pPr>
      <w:r w:rsidRPr="00833596">
        <w:rPr>
          <w:rFonts w:ascii="Arial" w:hAnsi="Arial" w:cs="Arial"/>
        </w:rPr>
        <w:t>The additional content remains visible until focus is removed, the user dismisses it, or the information is no longer valid</w:t>
      </w:r>
    </w:p>
    <w:p w14:paraId="45A89347" w14:textId="6C56D040" w:rsidR="00477010" w:rsidRPr="00833596" w:rsidRDefault="00477010" w:rsidP="48162605">
      <w:pPr>
        <w:pStyle w:val="ListParagraph"/>
        <w:numPr>
          <w:ilvl w:val="0"/>
          <w:numId w:val="1"/>
        </w:numPr>
        <w:rPr>
          <w:rFonts w:ascii="Arial" w:hAnsi="Arial" w:cs="Arial"/>
        </w:rPr>
      </w:pPr>
      <w:r w:rsidRPr="00833596">
        <w:rPr>
          <w:rFonts w:ascii="Arial" w:hAnsi="Arial" w:cs="Arial"/>
        </w:rPr>
        <w:t>Mouse</w:t>
      </w:r>
    </w:p>
    <w:p w14:paraId="1F0D8282" w14:textId="2F670666" w:rsidR="00240919" w:rsidRPr="00833596" w:rsidRDefault="00532259" w:rsidP="00477010">
      <w:pPr>
        <w:pStyle w:val="ListParagraph"/>
        <w:numPr>
          <w:ilvl w:val="1"/>
          <w:numId w:val="1"/>
        </w:numPr>
        <w:rPr>
          <w:rFonts w:ascii="Arial" w:hAnsi="Arial" w:cs="Arial"/>
        </w:rPr>
      </w:pPr>
      <w:r w:rsidRPr="00833596">
        <w:rPr>
          <w:rFonts w:ascii="Arial" w:hAnsi="Arial" w:cs="Arial"/>
        </w:rPr>
        <w:t xml:space="preserve">When functionality uses multipoint </w:t>
      </w:r>
      <w:r w:rsidR="00533BCD" w:rsidRPr="00833596">
        <w:rPr>
          <w:rFonts w:ascii="Arial" w:hAnsi="Arial" w:cs="Arial"/>
        </w:rPr>
        <w:t xml:space="preserve">or path-based </w:t>
      </w:r>
      <w:r w:rsidRPr="00833596">
        <w:rPr>
          <w:rFonts w:ascii="Arial" w:hAnsi="Arial" w:cs="Arial"/>
        </w:rPr>
        <w:t xml:space="preserve">gestures, </w:t>
      </w:r>
      <w:r w:rsidR="00AA7CC9" w:rsidRPr="00833596">
        <w:rPr>
          <w:rFonts w:ascii="Arial" w:hAnsi="Arial" w:cs="Arial"/>
        </w:rPr>
        <w:t xml:space="preserve">there is also a way to perform the action using </w:t>
      </w:r>
      <w:r w:rsidR="002617A0" w:rsidRPr="00833596">
        <w:rPr>
          <w:rFonts w:ascii="Arial" w:hAnsi="Arial" w:cs="Arial"/>
        </w:rPr>
        <w:t xml:space="preserve">a single pointer </w:t>
      </w:r>
      <w:r w:rsidR="00533BCD" w:rsidRPr="00833596">
        <w:rPr>
          <w:rFonts w:ascii="Arial" w:hAnsi="Arial" w:cs="Arial"/>
        </w:rPr>
        <w:t xml:space="preserve">unless </w:t>
      </w:r>
      <w:r w:rsidR="00E07407" w:rsidRPr="00833596">
        <w:rPr>
          <w:rFonts w:ascii="Arial" w:hAnsi="Arial" w:cs="Arial"/>
        </w:rPr>
        <w:t xml:space="preserve">it would fundamentally change the information or functionality of the content and </w:t>
      </w:r>
      <w:r w:rsidR="00892897" w:rsidRPr="00833596">
        <w:rPr>
          <w:rFonts w:ascii="Arial" w:hAnsi="Arial" w:cs="Arial"/>
        </w:rPr>
        <w:t>the information and functionality cannot be achieved in another way that would conform</w:t>
      </w:r>
    </w:p>
    <w:p w14:paraId="535A0485" w14:textId="7271B0CC" w:rsidR="00067B86" w:rsidRPr="00833596" w:rsidRDefault="002A19FF" w:rsidP="00477010">
      <w:pPr>
        <w:pStyle w:val="ListParagraph"/>
        <w:numPr>
          <w:ilvl w:val="1"/>
          <w:numId w:val="1"/>
        </w:numPr>
        <w:rPr>
          <w:rFonts w:ascii="Arial" w:hAnsi="Arial" w:cs="Arial"/>
        </w:rPr>
      </w:pPr>
      <w:r w:rsidRPr="00833596">
        <w:rPr>
          <w:rFonts w:ascii="Arial" w:hAnsi="Arial" w:cs="Arial"/>
        </w:rPr>
        <w:t xml:space="preserve">For single pointer functionality, </w:t>
      </w:r>
      <w:r w:rsidR="0095624C" w:rsidRPr="00833596">
        <w:rPr>
          <w:rFonts w:ascii="Arial" w:hAnsi="Arial" w:cs="Arial"/>
        </w:rPr>
        <w:t>either th</w:t>
      </w:r>
      <w:r w:rsidR="002F1AEC" w:rsidRPr="00833596">
        <w:rPr>
          <w:rFonts w:ascii="Arial" w:hAnsi="Arial" w:cs="Arial"/>
        </w:rPr>
        <w:t xml:space="preserve">e pointer down event is not used to execute the function, the user </w:t>
      </w:r>
      <w:r w:rsidR="00970F00" w:rsidRPr="00833596">
        <w:rPr>
          <w:rFonts w:ascii="Arial" w:hAnsi="Arial" w:cs="Arial"/>
        </w:rPr>
        <w:t>can</w:t>
      </w:r>
      <w:r w:rsidR="006B71D5" w:rsidRPr="00833596">
        <w:rPr>
          <w:rFonts w:ascii="Arial" w:hAnsi="Arial" w:cs="Arial"/>
        </w:rPr>
        <w:t xml:space="preserve"> abort or undo the function</w:t>
      </w:r>
      <w:r w:rsidR="00C27A56" w:rsidRPr="00833596">
        <w:rPr>
          <w:rFonts w:ascii="Arial" w:hAnsi="Arial" w:cs="Arial"/>
        </w:rPr>
        <w:t xml:space="preserve">, </w:t>
      </w:r>
      <w:r w:rsidR="001B3AED" w:rsidRPr="00833596">
        <w:rPr>
          <w:rFonts w:ascii="Arial" w:hAnsi="Arial" w:cs="Arial"/>
        </w:rPr>
        <w:t xml:space="preserve">the up event reverses any outcome of the preceding down event, or </w:t>
      </w:r>
      <w:r w:rsidR="00F3312C" w:rsidRPr="00833596">
        <w:rPr>
          <w:rFonts w:ascii="Arial" w:hAnsi="Arial" w:cs="Arial"/>
        </w:rPr>
        <w:t>completing the function on the down event is essential</w:t>
      </w:r>
    </w:p>
    <w:p w14:paraId="6BDEEC3F" w14:textId="32F3F064" w:rsidR="00477010" w:rsidRPr="00833596" w:rsidRDefault="00477010" w:rsidP="00477010">
      <w:pPr>
        <w:pStyle w:val="ListParagraph"/>
        <w:numPr>
          <w:ilvl w:val="1"/>
          <w:numId w:val="1"/>
        </w:numPr>
        <w:rPr>
          <w:rFonts w:ascii="Arial" w:hAnsi="Arial" w:cs="Arial"/>
        </w:rPr>
      </w:pPr>
      <w:r w:rsidRPr="00833596">
        <w:rPr>
          <w:rFonts w:ascii="Arial" w:hAnsi="Arial" w:cs="Arial"/>
        </w:rPr>
        <w:t xml:space="preserve">When </w:t>
      </w:r>
      <w:r w:rsidR="00535F05" w:rsidRPr="00833596">
        <w:rPr>
          <w:rFonts w:ascii="Arial" w:hAnsi="Arial" w:cs="Arial"/>
        </w:rPr>
        <w:t>receiving and then removing pointer hover triggers additional content to become visible and then hidden</w:t>
      </w:r>
    </w:p>
    <w:p w14:paraId="013F8672" w14:textId="24D8769F" w:rsidR="00535F05" w:rsidRPr="00833596" w:rsidRDefault="006E6046" w:rsidP="00535F05">
      <w:pPr>
        <w:pStyle w:val="ListParagraph"/>
        <w:numPr>
          <w:ilvl w:val="2"/>
          <w:numId w:val="1"/>
        </w:numPr>
        <w:rPr>
          <w:rFonts w:ascii="Arial" w:hAnsi="Arial" w:cs="Arial"/>
        </w:rPr>
      </w:pPr>
      <w:r w:rsidRPr="00833596">
        <w:rPr>
          <w:rFonts w:ascii="Arial" w:hAnsi="Arial" w:cs="Arial"/>
        </w:rPr>
        <w:t>Except when the additional content does not obscure/replace other content or communicates an input error, a keyboard mechanism is available to dismiss the additional content without removing hover</w:t>
      </w:r>
    </w:p>
    <w:p w14:paraId="51C8BDBB" w14:textId="27EF8E28" w:rsidR="006E6046" w:rsidRPr="00833596" w:rsidRDefault="00313B34" w:rsidP="00535F05">
      <w:pPr>
        <w:pStyle w:val="ListParagraph"/>
        <w:numPr>
          <w:ilvl w:val="2"/>
          <w:numId w:val="1"/>
        </w:numPr>
        <w:rPr>
          <w:rFonts w:ascii="Arial" w:hAnsi="Arial" w:cs="Arial"/>
        </w:rPr>
      </w:pPr>
      <w:r w:rsidRPr="00833596">
        <w:rPr>
          <w:rFonts w:ascii="Arial" w:hAnsi="Arial" w:cs="Arial"/>
        </w:rPr>
        <w:t>The pointer can be moved over the additional content without the additional content disappearing</w:t>
      </w:r>
    </w:p>
    <w:p w14:paraId="582BD0A1" w14:textId="13BCD5F9" w:rsidR="00313B34" w:rsidRPr="00833596" w:rsidRDefault="00313B34" w:rsidP="008829FA">
      <w:pPr>
        <w:pStyle w:val="ListParagraph"/>
        <w:numPr>
          <w:ilvl w:val="2"/>
          <w:numId w:val="1"/>
        </w:numPr>
        <w:rPr>
          <w:rFonts w:ascii="Arial" w:hAnsi="Arial" w:cs="Arial"/>
        </w:rPr>
      </w:pPr>
      <w:r w:rsidRPr="00833596">
        <w:rPr>
          <w:rFonts w:ascii="Arial" w:hAnsi="Arial" w:cs="Arial"/>
        </w:rPr>
        <w:t>The additional content remains visible until hover is removed, the user dismisses it, or the information is no longer valid</w:t>
      </w:r>
    </w:p>
    <w:p w14:paraId="0FC74994" w14:textId="2E351663" w:rsidR="007C1E96" w:rsidRPr="00833596" w:rsidRDefault="007C1E96" w:rsidP="48162605">
      <w:pPr>
        <w:pStyle w:val="ListParagraph"/>
        <w:numPr>
          <w:ilvl w:val="0"/>
          <w:numId w:val="1"/>
        </w:numPr>
        <w:rPr>
          <w:rFonts w:ascii="Arial" w:hAnsi="Arial" w:cs="Arial"/>
        </w:rPr>
      </w:pPr>
      <w:r w:rsidRPr="00833596">
        <w:rPr>
          <w:rFonts w:ascii="Arial" w:hAnsi="Arial" w:cs="Arial"/>
        </w:rPr>
        <w:t>Screen reader</w:t>
      </w:r>
    </w:p>
    <w:p w14:paraId="6B5E72AD" w14:textId="77777777" w:rsidR="00677A46" w:rsidRPr="00833596" w:rsidRDefault="00677A46" w:rsidP="48162605">
      <w:pPr>
        <w:pStyle w:val="ListParagraph"/>
        <w:numPr>
          <w:ilvl w:val="1"/>
          <w:numId w:val="1"/>
        </w:numPr>
        <w:rPr>
          <w:rFonts w:ascii="Arial" w:hAnsi="Arial" w:cs="Arial"/>
        </w:rPr>
      </w:pPr>
      <w:r w:rsidRPr="00833596">
        <w:rPr>
          <w:rFonts w:ascii="Arial" w:hAnsi="Arial" w:cs="Arial"/>
        </w:rPr>
        <w:t>Tables must have descriptive label, and appropriate header ID association</w:t>
      </w:r>
    </w:p>
    <w:p w14:paraId="216254BB" w14:textId="39108BBB" w:rsidR="00EB24CE" w:rsidRPr="00833596" w:rsidRDefault="00EB24CE" w:rsidP="48162605">
      <w:pPr>
        <w:pStyle w:val="ListParagraph"/>
        <w:numPr>
          <w:ilvl w:val="1"/>
          <w:numId w:val="1"/>
        </w:numPr>
        <w:rPr>
          <w:rFonts w:ascii="Arial" w:hAnsi="Arial" w:cs="Arial"/>
        </w:rPr>
      </w:pPr>
      <w:r w:rsidRPr="00833596">
        <w:rPr>
          <w:rFonts w:ascii="Arial" w:hAnsi="Arial" w:cs="Arial"/>
        </w:rPr>
        <w:t xml:space="preserve">Non-text content </w:t>
      </w:r>
      <w:r w:rsidR="00890775" w:rsidRPr="00833596">
        <w:rPr>
          <w:rFonts w:ascii="Arial" w:hAnsi="Arial" w:cs="Arial"/>
        </w:rPr>
        <w:t>(</w:t>
      </w:r>
      <w:r w:rsidRPr="00833596">
        <w:rPr>
          <w:rFonts w:ascii="Arial" w:hAnsi="Arial" w:cs="Arial"/>
        </w:rPr>
        <w:t>e.g. images</w:t>
      </w:r>
      <w:r w:rsidR="00890775" w:rsidRPr="00833596">
        <w:rPr>
          <w:rFonts w:ascii="Arial" w:hAnsi="Arial" w:cs="Arial"/>
        </w:rPr>
        <w:t>)</w:t>
      </w:r>
      <w:r w:rsidRPr="00833596">
        <w:rPr>
          <w:rFonts w:ascii="Arial" w:hAnsi="Arial" w:cs="Arial"/>
        </w:rPr>
        <w:t xml:space="preserve"> have appropriately descriptive alternative </w:t>
      </w:r>
      <w:proofErr w:type="gramStart"/>
      <w:r w:rsidRPr="00833596">
        <w:rPr>
          <w:rFonts w:ascii="Arial" w:hAnsi="Arial" w:cs="Arial"/>
        </w:rPr>
        <w:t>text</w:t>
      </w:r>
      <w:proofErr w:type="gramEnd"/>
    </w:p>
    <w:p w14:paraId="54594367" w14:textId="29BFBC7B" w:rsidR="00B5697B" w:rsidRPr="00833596" w:rsidRDefault="00F8248B" w:rsidP="48162605">
      <w:pPr>
        <w:pStyle w:val="ListParagraph"/>
        <w:numPr>
          <w:ilvl w:val="2"/>
          <w:numId w:val="1"/>
        </w:numPr>
        <w:rPr>
          <w:rFonts w:ascii="Arial" w:hAnsi="Arial" w:cs="Arial"/>
        </w:rPr>
      </w:pPr>
      <w:r w:rsidRPr="00833596">
        <w:rPr>
          <w:rFonts w:ascii="Arial" w:hAnsi="Arial" w:cs="Arial"/>
        </w:rPr>
        <w:t xml:space="preserve">Images that are pure decoration should have empty alt </w:t>
      </w:r>
      <w:r w:rsidR="004A29ED" w:rsidRPr="00833596">
        <w:rPr>
          <w:rFonts w:ascii="Arial" w:hAnsi="Arial" w:cs="Arial"/>
        </w:rPr>
        <w:t>(</w:t>
      </w:r>
      <w:r w:rsidRPr="00833596">
        <w:rPr>
          <w:rFonts w:ascii="Arial" w:hAnsi="Arial" w:cs="Arial"/>
        </w:rPr>
        <w:t>alt=””</w:t>
      </w:r>
      <w:r w:rsidR="004A29ED" w:rsidRPr="00833596">
        <w:rPr>
          <w:rFonts w:ascii="Arial" w:hAnsi="Arial" w:cs="Arial"/>
        </w:rPr>
        <w:t>)</w:t>
      </w:r>
      <w:r w:rsidRPr="00833596">
        <w:rPr>
          <w:rFonts w:ascii="Arial" w:hAnsi="Arial" w:cs="Arial"/>
        </w:rPr>
        <w:t xml:space="preserve"> or otherwise be hidden from screen readers</w:t>
      </w:r>
    </w:p>
    <w:p w14:paraId="7F7BAC77" w14:textId="69E7F0EA" w:rsidR="007C1E96" w:rsidRPr="00833596" w:rsidRDefault="007C1E96" w:rsidP="48162605">
      <w:pPr>
        <w:pStyle w:val="ListParagraph"/>
        <w:numPr>
          <w:ilvl w:val="1"/>
          <w:numId w:val="1"/>
        </w:numPr>
        <w:rPr>
          <w:rFonts w:ascii="Arial" w:hAnsi="Arial" w:cs="Arial"/>
        </w:rPr>
      </w:pPr>
      <w:r w:rsidRPr="00833596">
        <w:rPr>
          <w:rFonts w:ascii="Arial" w:hAnsi="Arial" w:cs="Arial"/>
        </w:rPr>
        <w:t xml:space="preserve">All interactive controls on a page that can be used by a pointing device </w:t>
      </w:r>
      <w:r w:rsidR="00D30400" w:rsidRPr="00833596">
        <w:rPr>
          <w:rFonts w:ascii="Arial" w:hAnsi="Arial" w:cs="Arial"/>
        </w:rPr>
        <w:t>(</w:t>
      </w:r>
      <w:r w:rsidRPr="00833596">
        <w:rPr>
          <w:rFonts w:ascii="Arial" w:hAnsi="Arial" w:cs="Arial"/>
        </w:rPr>
        <w:t>e.g. mouse</w:t>
      </w:r>
      <w:r w:rsidR="00D30400" w:rsidRPr="00833596">
        <w:rPr>
          <w:rFonts w:ascii="Arial" w:hAnsi="Arial" w:cs="Arial"/>
        </w:rPr>
        <w:t>)</w:t>
      </w:r>
      <w:r w:rsidRPr="00833596">
        <w:rPr>
          <w:rFonts w:ascii="Arial" w:hAnsi="Arial" w:cs="Arial"/>
        </w:rPr>
        <w:t xml:space="preserve"> are operable by screen reader users</w:t>
      </w:r>
      <w:r w:rsidR="00566E3D" w:rsidRPr="00833596">
        <w:rPr>
          <w:rFonts w:ascii="Arial" w:hAnsi="Arial" w:cs="Arial"/>
        </w:rPr>
        <w:t>,</w:t>
      </w:r>
      <w:r w:rsidRPr="00833596">
        <w:rPr>
          <w:rFonts w:ascii="Arial" w:hAnsi="Arial" w:cs="Arial"/>
        </w:rPr>
        <w:t xml:space="preserve"> </w:t>
      </w:r>
      <w:r w:rsidR="00566E3D" w:rsidRPr="00833596">
        <w:rPr>
          <w:rFonts w:ascii="Arial" w:hAnsi="Arial" w:cs="Arial"/>
        </w:rPr>
        <w:t xml:space="preserve">have a properly associated descriptive label, </w:t>
      </w:r>
      <w:r w:rsidRPr="00833596">
        <w:rPr>
          <w:rFonts w:ascii="Arial" w:hAnsi="Arial" w:cs="Arial"/>
        </w:rPr>
        <w:t xml:space="preserve">and </w:t>
      </w:r>
      <w:proofErr w:type="gramStart"/>
      <w:r w:rsidRPr="00833596">
        <w:rPr>
          <w:rFonts w:ascii="Arial" w:hAnsi="Arial" w:cs="Arial"/>
        </w:rPr>
        <w:t>either</w:t>
      </w:r>
      <w:proofErr w:type="gramEnd"/>
    </w:p>
    <w:p w14:paraId="46946091" w14:textId="77777777" w:rsidR="007C1E96" w:rsidRPr="00833596" w:rsidRDefault="007C1E96" w:rsidP="48162605">
      <w:pPr>
        <w:pStyle w:val="ListParagraph"/>
        <w:numPr>
          <w:ilvl w:val="2"/>
          <w:numId w:val="1"/>
        </w:numPr>
        <w:rPr>
          <w:rFonts w:ascii="Arial" w:hAnsi="Arial" w:cs="Arial"/>
        </w:rPr>
      </w:pPr>
      <w:r w:rsidRPr="00833596">
        <w:rPr>
          <w:rFonts w:ascii="Arial" w:hAnsi="Arial" w:cs="Arial"/>
        </w:rPr>
        <w:t>Conform to commonly accepted keyboard interaction patterns in the ARIA Authoring Practices</w:t>
      </w:r>
    </w:p>
    <w:p w14:paraId="454986F2" w14:textId="77777777" w:rsidR="007C1E96" w:rsidRPr="00833596" w:rsidRDefault="007C1E96" w:rsidP="48162605">
      <w:pPr>
        <w:pStyle w:val="ListParagraph"/>
        <w:numPr>
          <w:ilvl w:val="2"/>
          <w:numId w:val="1"/>
        </w:numPr>
        <w:rPr>
          <w:rFonts w:ascii="Arial" w:hAnsi="Arial" w:cs="Arial"/>
        </w:rPr>
      </w:pPr>
      <w:r w:rsidRPr="00833596">
        <w:rPr>
          <w:rFonts w:ascii="Arial" w:hAnsi="Arial" w:cs="Arial"/>
        </w:rPr>
        <w:t>Or sufficient instruction is provided programmatically to screen reader users when focusing the control to allow them to use the control, and such instructions are programmatically associated with the control such that screen reader users are made aware of the instructions when focus lands on the control</w:t>
      </w:r>
    </w:p>
    <w:p w14:paraId="30CADDD0" w14:textId="77777777" w:rsidR="007C1E96" w:rsidRPr="00833596" w:rsidRDefault="005325F3" w:rsidP="48162605">
      <w:pPr>
        <w:pStyle w:val="ListParagraph"/>
        <w:numPr>
          <w:ilvl w:val="1"/>
          <w:numId w:val="1"/>
        </w:numPr>
        <w:rPr>
          <w:rFonts w:ascii="Arial" w:hAnsi="Arial" w:cs="Arial"/>
        </w:rPr>
      </w:pPr>
      <w:r w:rsidRPr="00833596">
        <w:rPr>
          <w:rFonts w:ascii="Arial" w:hAnsi="Arial" w:cs="Arial"/>
        </w:rPr>
        <w:t>Semantic structures presented visually are appropriately represented programmatically</w:t>
      </w:r>
    </w:p>
    <w:p w14:paraId="71AC3D9D" w14:textId="77777777" w:rsidR="005325F3" w:rsidRPr="00833596" w:rsidRDefault="005325F3" w:rsidP="48162605">
      <w:pPr>
        <w:pStyle w:val="ListParagraph"/>
        <w:numPr>
          <w:ilvl w:val="2"/>
          <w:numId w:val="1"/>
        </w:numPr>
        <w:rPr>
          <w:rFonts w:ascii="Arial" w:hAnsi="Arial" w:cs="Arial"/>
        </w:rPr>
      </w:pPr>
      <w:r w:rsidRPr="00833596">
        <w:rPr>
          <w:rFonts w:ascii="Arial" w:hAnsi="Arial" w:cs="Arial"/>
        </w:rPr>
        <w:t>Lists</w:t>
      </w:r>
    </w:p>
    <w:p w14:paraId="77C4B40E" w14:textId="77777777" w:rsidR="005325F3" w:rsidRPr="00833596" w:rsidRDefault="005325F3" w:rsidP="48162605">
      <w:pPr>
        <w:pStyle w:val="ListParagraph"/>
        <w:numPr>
          <w:ilvl w:val="2"/>
          <w:numId w:val="1"/>
        </w:numPr>
        <w:rPr>
          <w:rFonts w:ascii="Arial" w:hAnsi="Arial" w:cs="Arial"/>
        </w:rPr>
      </w:pPr>
      <w:r w:rsidRPr="00833596">
        <w:rPr>
          <w:rFonts w:ascii="Arial" w:hAnsi="Arial" w:cs="Arial"/>
        </w:rPr>
        <w:t>Paragraphs</w:t>
      </w:r>
    </w:p>
    <w:p w14:paraId="503C7F63" w14:textId="77777777" w:rsidR="005325F3" w:rsidRPr="00833596" w:rsidRDefault="005325F3" w:rsidP="48162605">
      <w:pPr>
        <w:pStyle w:val="ListParagraph"/>
        <w:numPr>
          <w:ilvl w:val="2"/>
          <w:numId w:val="1"/>
        </w:numPr>
        <w:rPr>
          <w:rFonts w:ascii="Arial" w:hAnsi="Arial" w:cs="Arial"/>
        </w:rPr>
      </w:pPr>
      <w:r w:rsidRPr="00833596">
        <w:rPr>
          <w:rFonts w:ascii="Arial" w:hAnsi="Arial" w:cs="Arial"/>
        </w:rPr>
        <w:t>Heading structure</w:t>
      </w:r>
    </w:p>
    <w:p w14:paraId="3BEFCE02" w14:textId="77777777" w:rsidR="005325F3" w:rsidRPr="00833596" w:rsidRDefault="005325F3" w:rsidP="48162605">
      <w:pPr>
        <w:pStyle w:val="ListParagraph"/>
        <w:numPr>
          <w:ilvl w:val="3"/>
          <w:numId w:val="1"/>
        </w:numPr>
        <w:rPr>
          <w:rFonts w:ascii="Arial" w:hAnsi="Arial" w:cs="Arial"/>
        </w:rPr>
      </w:pPr>
      <w:r w:rsidRPr="00833596">
        <w:rPr>
          <w:rFonts w:ascii="Arial" w:hAnsi="Arial" w:cs="Arial"/>
        </w:rPr>
        <w:t>Headings, where present, should descend sequentiall</w:t>
      </w:r>
      <w:r w:rsidR="00785696" w:rsidRPr="00833596">
        <w:rPr>
          <w:rFonts w:ascii="Arial" w:hAnsi="Arial" w:cs="Arial"/>
        </w:rPr>
        <w:t>y appropriate to the semantics of the content</w:t>
      </w:r>
    </w:p>
    <w:p w14:paraId="79BF02C8" w14:textId="77777777" w:rsidR="005325F3" w:rsidRPr="00833596" w:rsidRDefault="005325F3" w:rsidP="48162605">
      <w:pPr>
        <w:pStyle w:val="ListParagraph"/>
        <w:numPr>
          <w:ilvl w:val="2"/>
          <w:numId w:val="1"/>
        </w:numPr>
        <w:rPr>
          <w:rFonts w:ascii="Arial" w:hAnsi="Arial" w:cs="Arial"/>
        </w:rPr>
      </w:pPr>
      <w:r w:rsidRPr="00833596">
        <w:rPr>
          <w:rFonts w:ascii="Arial" w:hAnsi="Arial" w:cs="Arial"/>
        </w:rPr>
        <w:t>Landmarks and regions</w:t>
      </w:r>
    </w:p>
    <w:p w14:paraId="2FDAAD9D" w14:textId="77777777" w:rsidR="008C1DFA" w:rsidRPr="00833596" w:rsidRDefault="002851CC" w:rsidP="48162605">
      <w:pPr>
        <w:pStyle w:val="ListParagraph"/>
        <w:numPr>
          <w:ilvl w:val="3"/>
          <w:numId w:val="1"/>
        </w:numPr>
        <w:rPr>
          <w:rFonts w:ascii="Arial" w:hAnsi="Arial" w:cs="Arial"/>
        </w:rPr>
      </w:pPr>
      <w:r w:rsidRPr="00833596">
        <w:rPr>
          <w:rFonts w:ascii="Arial" w:hAnsi="Arial" w:cs="Arial"/>
        </w:rPr>
        <w:t>Where multiple landmarks of a single type are present, landmarks have accessible names to disambiguate them from each othe</w:t>
      </w:r>
      <w:r w:rsidR="00267FDB" w:rsidRPr="00833596">
        <w:rPr>
          <w:rFonts w:ascii="Arial" w:hAnsi="Arial" w:cs="Arial"/>
        </w:rPr>
        <w:t>r</w:t>
      </w:r>
    </w:p>
    <w:p w14:paraId="4B88E368" w14:textId="77777777" w:rsidR="00A648C8" w:rsidRPr="00833596" w:rsidRDefault="00A648C8" w:rsidP="48162605">
      <w:pPr>
        <w:pStyle w:val="ListParagraph"/>
        <w:numPr>
          <w:ilvl w:val="1"/>
          <w:numId w:val="1"/>
        </w:numPr>
        <w:spacing w:line="256" w:lineRule="auto"/>
        <w:rPr>
          <w:rFonts w:ascii="Arial" w:hAnsi="Arial" w:cs="Arial"/>
        </w:rPr>
      </w:pPr>
      <w:r w:rsidRPr="00833596">
        <w:rPr>
          <w:rFonts w:ascii="Arial" w:hAnsi="Arial" w:cs="Arial"/>
        </w:rPr>
        <w:t>The reading order of content with screen readers conveys the same meaning as the visual order</w:t>
      </w:r>
    </w:p>
    <w:p w14:paraId="49D6BA6E" w14:textId="7BE0F273" w:rsidR="00B934F1" w:rsidRPr="00833596" w:rsidRDefault="0006208B" w:rsidP="48162605">
      <w:pPr>
        <w:pStyle w:val="ListParagraph"/>
        <w:numPr>
          <w:ilvl w:val="1"/>
          <w:numId w:val="1"/>
        </w:numPr>
        <w:spacing w:line="256" w:lineRule="auto"/>
        <w:rPr>
          <w:rFonts w:ascii="Arial" w:hAnsi="Arial" w:cs="Arial"/>
        </w:rPr>
      </w:pPr>
      <w:r w:rsidRPr="00833596">
        <w:rPr>
          <w:rFonts w:ascii="Arial" w:hAnsi="Arial" w:cs="Arial"/>
        </w:rPr>
        <w:t>When a message is added to the page that provides information to the user on the success or results of an action, on the waiting state of an application, on the progress of a process, or on the existence of errors</w:t>
      </w:r>
      <w:r w:rsidR="004C5C68" w:rsidRPr="00833596">
        <w:rPr>
          <w:rFonts w:ascii="Arial" w:hAnsi="Arial" w:cs="Arial"/>
        </w:rPr>
        <w:t xml:space="preserve">, if the message does not receive </w:t>
      </w:r>
      <w:r w:rsidR="009031B4" w:rsidRPr="00833596">
        <w:rPr>
          <w:rFonts w:ascii="Arial" w:hAnsi="Arial" w:cs="Arial"/>
        </w:rPr>
        <w:t xml:space="preserve">keyboard focus, it is announced to screen reader </w:t>
      </w:r>
      <w:r w:rsidR="004E5ED5" w:rsidRPr="00833596">
        <w:rPr>
          <w:rFonts w:ascii="Arial" w:hAnsi="Arial" w:cs="Arial"/>
        </w:rPr>
        <w:t>users</w:t>
      </w:r>
    </w:p>
    <w:p w14:paraId="73433CB8" w14:textId="52BD78F9" w:rsidR="00267FDB" w:rsidRPr="00833596" w:rsidRDefault="00267FDB" w:rsidP="48162605">
      <w:pPr>
        <w:pStyle w:val="ListParagraph"/>
        <w:numPr>
          <w:ilvl w:val="1"/>
          <w:numId w:val="1"/>
        </w:numPr>
        <w:spacing w:line="256" w:lineRule="auto"/>
        <w:rPr>
          <w:rFonts w:ascii="Arial" w:hAnsi="Arial" w:cs="Arial"/>
        </w:rPr>
      </w:pPr>
      <w:r w:rsidRPr="00833596">
        <w:rPr>
          <w:rFonts w:ascii="Arial" w:hAnsi="Arial" w:cs="Arial"/>
        </w:rPr>
        <w:t xml:space="preserve">Form and input fields </w:t>
      </w:r>
    </w:p>
    <w:p w14:paraId="757D5321" w14:textId="77777777" w:rsidR="00267FDB" w:rsidRPr="00833596" w:rsidRDefault="00267FDB" w:rsidP="48162605">
      <w:pPr>
        <w:pStyle w:val="ListParagraph"/>
        <w:numPr>
          <w:ilvl w:val="2"/>
          <w:numId w:val="1"/>
        </w:numPr>
        <w:rPr>
          <w:rFonts w:ascii="Arial" w:hAnsi="Arial" w:cs="Arial"/>
        </w:rPr>
      </w:pPr>
      <w:r w:rsidRPr="00833596">
        <w:rPr>
          <w:rFonts w:ascii="Arial" w:hAnsi="Arial" w:cs="Arial"/>
        </w:rPr>
        <w:t>Require properly associated descriptive labels</w:t>
      </w:r>
    </w:p>
    <w:p w14:paraId="63EB1598" w14:textId="77777777" w:rsidR="00267FDB" w:rsidRPr="00833596" w:rsidRDefault="00267FDB" w:rsidP="48162605">
      <w:pPr>
        <w:pStyle w:val="ListParagraph"/>
        <w:numPr>
          <w:ilvl w:val="2"/>
          <w:numId w:val="1"/>
        </w:numPr>
        <w:rPr>
          <w:rFonts w:ascii="Arial" w:hAnsi="Arial" w:cs="Arial"/>
        </w:rPr>
      </w:pPr>
      <w:r w:rsidRPr="00833596">
        <w:rPr>
          <w:rFonts w:ascii="Arial" w:hAnsi="Arial" w:cs="Arial"/>
        </w:rPr>
        <w:t>Are programmatically indicated as required when appropriate either through the label or using an appropriate ARIA technique</w:t>
      </w:r>
    </w:p>
    <w:p w14:paraId="4CA844C1" w14:textId="77777777" w:rsidR="00407330" w:rsidRPr="00833596" w:rsidRDefault="00267FDB" w:rsidP="48162605">
      <w:pPr>
        <w:pStyle w:val="ListParagraph"/>
        <w:numPr>
          <w:ilvl w:val="2"/>
          <w:numId w:val="1"/>
        </w:numPr>
        <w:rPr>
          <w:rFonts w:ascii="Arial" w:hAnsi="Arial" w:cs="Arial"/>
        </w:rPr>
      </w:pPr>
      <w:r w:rsidRPr="00833596">
        <w:rPr>
          <w:rFonts w:ascii="Arial" w:hAnsi="Arial" w:cs="Arial"/>
        </w:rPr>
        <w:t xml:space="preserve">Input validation </w:t>
      </w:r>
      <w:r w:rsidR="00407330" w:rsidRPr="00833596">
        <w:rPr>
          <w:rFonts w:ascii="Arial" w:hAnsi="Arial" w:cs="Arial"/>
        </w:rPr>
        <w:t xml:space="preserve">and error </w:t>
      </w:r>
      <w:r w:rsidRPr="00833596">
        <w:rPr>
          <w:rFonts w:ascii="Arial" w:hAnsi="Arial" w:cs="Arial"/>
        </w:rPr>
        <w:t>messages are conveyed in an accessible way for screen reader use</w:t>
      </w:r>
      <w:r w:rsidR="00407330" w:rsidRPr="00833596">
        <w:rPr>
          <w:rFonts w:ascii="Arial" w:hAnsi="Arial" w:cs="Arial"/>
        </w:rPr>
        <w:t>rs</w:t>
      </w:r>
    </w:p>
    <w:p w14:paraId="3CA575E4" w14:textId="4495B570" w:rsidR="001E2891" w:rsidRPr="00833596" w:rsidRDefault="001E2891" w:rsidP="48162605">
      <w:pPr>
        <w:pStyle w:val="ListParagraph"/>
        <w:numPr>
          <w:ilvl w:val="0"/>
          <w:numId w:val="1"/>
        </w:numPr>
        <w:rPr>
          <w:rFonts w:ascii="Arial" w:hAnsi="Arial" w:cs="Arial"/>
        </w:rPr>
      </w:pPr>
      <w:r w:rsidRPr="00833596">
        <w:rPr>
          <w:rFonts w:ascii="Arial" w:hAnsi="Arial" w:cs="Arial"/>
        </w:rPr>
        <w:t>Voice Control</w:t>
      </w:r>
    </w:p>
    <w:p w14:paraId="2D520CC0" w14:textId="2578FA4A" w:rsidR="001E2891" w:rsidRPr="00833596" w:rsidRDefault="00223552" w:rsidP="008829FA">
      <w:pPr>
        <w:pStyle w:val="ListParagraph"/>
        <w:numPr>
          <w:ilvl w:val="1"/>
          <w:numId w:val="1"/>
        </w:numPr>
        <w:rPr>
          <w:rFonts w:ascii="Arial" w:hAnsi="Arial" w:cs="Arial"/>
        </w:rPr>
      </w:pPr>
      <w:r w:rsidRPr="00833596">
        <w:rPr>
          <w:rFonts w:ascii="Arial" w:hAnsi="Arial" w:cs="Arial"/>
        </w:rPr>
        <w:t>User interface elements with labels that include text or images of text</w:t>
      </w:r>
      <w:r w:rsidR="002B451F" w:rsidRPr="00833596">
        <w:rPr>
          <w:rFonts w:ascii="Arial" w:hAnsi="Arial" w:cs="Arial"/>
        </w:rPr>
        <w:t xml:space="preserve"> have a name that contains the text that is presented visually</w:t>
      </w:r>
    </w:p>
    <w:p w14:paraId="6E628676" w14:textId="73D49001" w:rsidR="00407330" w:rsidRPr="00833596" w:rsidRDefault="00336592" w:rsidP="48162605">
      <w:pPr>
        <w:pStyle w:val="ListParagraph"/>
        <w:numPr>
          <w:ilvl w:val="0"/>
          <w:numId w:val="1"/>
        </w:numPr>
        <w:rPr>
          <w:rFonts w:ascii="Arial" w:hAnsi="Arial" w:cs="Arial"/>
        </w:rPr>
      </w:pPr>
      <w:r w:rsidRPr="00833596">
        <w:rPr>
          <w:rFonts w:ascii="Arial" w:hAnsi="Arial" w:cs="Arial"/>
        </w:rPr>
        <w:t xml:space="preserve">Multimedia </w:t>
      </w:r>
    </w:p>
    <w:p w14:paraId="54CD61B7" w14:textId="77777777" w:rsidR="00336592" w:rsidRPr="00833596" w:rsidRDefault="00336592" w:rsidP="48162605">
      <w:pPr>
        <w:pStyle w:val="ListParagraph"/>
        <w:numPr>
          <w:ilvl w:val="1"/>
          <w:numId w:val="1"/>
        </w:numPr>
        <w:rPr>
          <w:rFonts w:ascii="Arial" w:hAnsi="Arial" w:cs="Arial"/>
        </w:rPr>
      </w:pPr>
      <w:r w:rsidRPr="00833596">
        <w:rPr>
          <w:rFonts w:ascii="Arial" w:hAnsi="Arial" w:cs="Arial"/>
        </w:rPr>
        <w:t>Pre-recorded audio</w:t>
      </w:r>
    </w:p>
    <w:p w14:paraId="662A8544" w14:textId="77777777" w:rsidR="00336592" w:rsidRPr="00833596" w:rsidRDefault="00336592" w:rsidP="48162605">
      <w:pPr>
        <w:pStyle w:val="ListParagraph"/>
        <w:numPr>
          <w:ilvl w:val="2"/>
          <w:numId w:val="1"/>
        </w:numPr>
        <w:rPr>
          <w:rFonts w:ascii="Arial" w:hAnsi="Arial" w:cs="Arial"/>
        </w:rPr>
      </w:pPr>
      <w:r w:rsidRPr="00833596">
        <w:rPr>
          <w:rFonts w:ascii="Arial" w:hAnsi="Arial" w:cs="Arial"/>
        </w:rPr>
        <w:t>Has text transcript with speaker identification</w:t>
      </w:r>
    </w:p>
    <w:p w14:paraId="08476F1A" w14:textId="77777777" w:rsidR="00336592" w:rsidRPr="00833596" w:rsidRDefault="00336592" w:rsidP="48162605">
      <w:pPr>
        <w:pStyle w:val="ListParagraph"/>
        <w:numPr>
          <w:ilvl w:val="1"/>
          <w:numId w:val="1"/>
        </w:numPr>
        <w:rPr>
          <w:rFonts w:ascii="Arial" w:hAnsi="Arial" w:cs="Arial"/>
        </w:rPr>
      </w:pPr>
      <w:r w:rsidRPr="00833596">
        <w:rPr>
          <w:rFonts w:ascii="Arial" w:hAnsi="Arial" w:cs="Arial"/>
        </w:rPr>
        <w:t>Pre-recorded video</w:t>
      </w:r>
    </w:p>
    <w:p w14:paraId="377DF36A" w14:textId="77777777" w:rsidR="00336592" w:rsidRPr="00833596" w:rsidRDefault="00336592" w:rsidP="48162605">
      <w:pPr>
        <w:pStyle w:val="ListParagraph"/>
        <w:numPr>
          <w:ilvl w:val="2"/>
          <w:numId w:val="1"/>
        </w:numPr>
        <w:rPr>
          <w:rFonts w:ascii="Arial" w:hAnsi="Arial" w:cs="Arial"/>
        </w:rPr>
      </w:pPr>
      <w:r w:rsidRPr="00833596">
        <w:rPr>
          <w:rFonts w:ascii="Arial" w:hAnsi="Arial" w:cs="Arial"/>
        </w:rPr>
        <w:t>Has accurate, synchronized captioning with speaker identification</w:t>
      </w:r>
    </w:p>
    <w:p w14:paraId="75F00178" w14:textId="77777777" w:rsidR="00336592" w:rsidRPr="00833596" w:rsidRDefault="00336592" w:rsidP="48162605">
      <w:pPr>
        <w:pStyle w:val="ListParagraph"/>
        <w:numPr>
          <w:ilvl w:val="2"/>
          <w:numId w:val="1"/>
        </w:numPr>
        <w:rPr>
          <w:rFonts w:ascii="Arial" w:hAnsi="Arial" w:cs="Arial"/>
        </w:rPr>
      </w:pPr>
      <w:r w:rsidRPr="00833596">
        <w:rPr>
          <w:rFonts w:ascii="Arial" w:hAnsi="Arial" w:cs="Arial"/>
        </w:rPr>
        <w:t>Has audio description for content presented visually that is not present in the narration</w:t>
      </w:r>
    </w:p>
    <w:p w14:paraId="1375623D" w14:textId="77777777" w:rsidR="00336592" w:rsidRPr="00833596" w:rsidRDefault="00336592" w:rsidP="48162605">
      <w:pPr>
        <w:pStyle w:val="ListParagraph"/>
        <w:numPr>
          <w:ilvl w:val="1"/>
          <w:numId w:val="1"/>
        </w:numPr>
        <w:rPr>
          <w:rFonts w:ascii="Arial" w:hAnsi="Arial" w:cs="Arial"/>
        </w:rPr>
      </w:pPr>
      <w:r w:rsidRPr="00833596">
        <w:rPr>
          <w:rFonts w:ascii="Arial" w:hAnsi="Arial" w:cs="Arial"/>
        </w:rPr>
        <w:t>Live video</w:t>
      </w:r>
    </w:p>
    <w:p w14:paraId="4264DF24" w14:textId="43DB5757" w:rsidR="00336592" w:rsidRPr="00833596" w:rsidRDefault="00336592" w:rsidP="48162605">
      <w:pPr>
        <w:pStyle w:val="ListParagraph"/>
        <w:numPr>
          <w:ilvl w:val="2"/>
          <w:numId w:val="1"/>
        </w:numPr>
        <w:rPr>
          <w:rFonts w:ascii="Arial" w:hAnsi="Arial" w:cs="Arial"/>
        </w:rPr>
      </w:pPr>
      <w:r w:rsidRPr="00833596">
        <w:rPr>
          <w:rFonts w:ascii="Arial" w:hAnsi="Arial" w:cs="Arial"/>
        </w:rPr>
        <w:t>Has accurate, synchronized captioning with speaker identification</w:t>
      </w:r>
    </w:p>
    <w:p w14:paraId="32D13B06" w14:textId="5D3CE8C0" w:rsidR="00E31A59" w:rsidRPr="00833596" w:rsidRDefault="00112E07" w:rsidP="48162605">
      <w:pPr>
        <w:pStyle w:val="ListParagraph"/>
        <w:numPr>
          <w:ilvl w:val="0"/>
          <w:numId w:val="1"/>
        </w:numPr>
        <w:rPr>
          <w:rFonts w:ascii="Arial" w:hAnsi="Arial" w:cs="Arial"/>
        </w:rPr>
      </w:pPr>
      <w:r w:rsidRPr="00833596">
        <w:rPr>
          <w:rFonts w:ascii="Arial" w:hAnsi="Arial" w:cs="Arial"/>
        </w:rPr>
        <w:t>Text and background should meet WCAG 2.</w:t>
      </w:r>
      <w:r w:rsidR="00F56F63" w:rsidRPr="00833596">
        <w:rPr>
          <w:rFonts w:ascii="Arial" w:hAnsi="Arial" w:cs="Arial"/>
        </w:rPr>
        <w:t>1</w:t>
      </w:r>
      <w:r w:rsidRPr="00833596">
        <w:rPr>
          <w:rFonts w:ascii="Arial" w:hAnsi="Arial" w:cs="Arial"/>
        </w:rPr>
        <w:t xml:space="preserve"> AA color contrast ratio requirements, any appropriate tool using the </w:t>
      </w:r>
      <w:r w:rsidR="00665277" w:rsidRPr="00833596">
        <w:rPr>
          <w:rFonts w:ascii="Arial" w:hAnsi="Arial" w:cs="Arial"/>
        </w:rPr>
        <w:t xml:space="preserve">WCAG </w:t>
      </w:r>
      <w:r w:rsidRPr="00833596">
        <w:rPr>
          <w:rFonts w:ascii="Arial" w:hAnsi="Arial" w:cs="Arial"/>
        </w:rPr>
        <w:t xml:space="preserve">testing formula is allowed for this </w:t>
      </w:r>
      <w:proofErr w:type="gramStart"/>
      <w:r w:rsidRPr="00833596">
        <w:rPr>
          <w:rFonts w:ascii="Arial" w:hAnsi="Arial" w:cs="Arial"/>
        </w:rPr>
        <w:t>testing</w:t>
      </w:r>
      <w:proofErr w:type="gramEnd"/>
    </w:p>
    <w:p w14:paraId="4A327A6E" w14:textId="4A556119" w:rsidR="00F56F63" w:rsidRPr="00833596" w:rsidRDefault="003C0492" w:rsidP="48162605">
      <w:pPr>
        <w:pStyle w:val="ListParagraph"/>
        <w:numPr>
          <w:ilvl w:val="0"/>
          <w:numId w:val="1"/>
        </w:numPr>
        <w:rPr>
          <w:rFonts w:ascii="Arial" w:hAnsi="Arial" w:cs="Arial"/>
        </w:rPr>
      </w:pPr>
      <w:r w:rsidRPr="00833596">
        <w:rPr>
          <w:rFonts w:ascii="Arial" w:hAnsi="Arial" w:cs="Arial"/>
        </w:rPr>
        <w:t>Parts of g</w:t>
      </w:r>
      <w:r w:rsidR="00A94305" w:rsidRPr="00833596">
        <w:rPr>
          <w:rFonts w:ascii="Arial" w:hAnsi="Arial" w:cs="Arial"/>
        </w:rPr>
        <w:t xml:space="preserve">raphics that are </w:t>
      </w:r>
      <w:r w:rsidR="008335E0" w:rsidRPr="00833596">
        <w:rPr>
          <w:rFonts w:ascii="Arial" w:hAnsi="Arial" w:cs="Arial"/>
        </w:rPr>
        <w:t xml:space="preserve">required for </w:t>
      </w:r>
      <w:r w:rsidRPr="00833596">
        <w:rPr>
          <w:rFonts w:ascii="Arial" w:hAnsi="Arial" w:cs="Arial"/>
        </w:rPr>
        <w:t>understanding</w:t>
      </w:r>
      <w:r w:rsidR="008335E0" w:rsidRPr="00833596">
        <w:rPr>
          <w:rFonts w:ascii="Arial" w:hAnsi="Arial" w:cs="Arial"/>
        </w:rPr>
        <w:t xml:space="preserve"> </w:t>
      </w:r>
      <w:r w:rsidRPr="00833596">
        <w:rPr>
          <w:rFonts w:ascii="Arial" w:hAnsi="Arial" w:cs="Arial"/>
        </w:rPr>
        <w:t xml:space="preserve">the content </w:t>
      </w:r>
      <w:r w:rsidR="008335E0" w:rsidRPr="00833596">
        <w:rPr>
          <w:rFonts w:ascii="Arial" w:hAnsi="Arial" w:cs="Arial"/>
        </w:rPr>
        <w:t xml:space="preserve">as well as </w:t>
      </w:r>
      <w:r w:rsidRPr="00833596">
        <w:rPr>
          <w:rFonts w:ascii="Arial" w:hAnsi="Arial" w:cs="Arial"/>
        </w:rPr>
        <w:t xml:space="preserve">all </w:t>
      </w:r>
      <w:r w:rsidR="006613EB" w:rsidRPr="00833596">
        <w:rPr>
          <w:rFonts w:ascii="Arial" w:hAnsi="Arial" w:cs="Arial"/>
        </w:rPr>
        <w:t xml:space="preserve">non-user agent </w:t>
      </w:r>
      <w:r w:rsidR="00550C37" w:rsidRPr="00833596">
        <w:rPr>
          <w:rFonts w:ascii="Arial" w:hAnsi="Arial" w:cs="Arial"/>
        </w:rPr>
        <w:t xml:space="preserve">defined </w:t>
      </w:r>
      <w:r w:rsidR="008335E0" w:rsidRPr="00833596">
        <w:rPr>
          <w:rFonts w:ascii="Arial" w:hAnsi="Arial" w:cs="Arial"/>
        </w:rPr>
        <w:t xml:space="preserve">user interface element </w:t>
      </w:r>
      <w:r w:rsidR="00067154" w:rsidRPr="00833596">
        <w:rPr>
          <w:rFonts w:ascii="Arial" w:hAnsi="Arial" w:cs="Arial"/>
        </w:rPr>
        <w:t xml:space="preserve">states </w:t>
      </w:r>
      <w:r w:rsidR="008335E0" w:rsidRPr="00833596">
        <w:rPr>
          <w:rFonts w:ascii="Arial" w:hAnsi="Arial" w:cs="Arial"/>
        </w:rPr>
        <w:t>should meet WCAG 2.1 AA color contrast ratio requirements, any appropriate tool using the WCAG testing formula is allowed for this testing</w:t>
      </w:r>
    </w:p>
    <w:p w14:paraId="5170B2DF" w14:textId="77777777" w:rsidR="00812DB5" w:rsidRPr="00833596" w:rsidRDefault="009C203B" w:rsidP="48162605">
      <w:pPr>
        <w:pStyle w:val="ListParagraph"/>
        <w:numPr>
          <w:ilvl w:val="0"/>
          <w:numId w:val="1"/>
        </w:numPr>
        <w:rPr>
          <w:rFonts w:ascii="Arial" w:hAnsi="Arial" w:cs="Arial"/>
        </w:rPr>
      </w:pPr>
      <w:r w:rsidRPr="00833596">
        <w:rPr>
          <w:rFonts w:ascii="Arial" w:hAnsi="Arial" w:cs="Arial"/>
        </w:rPr>
        <w:t>Interfaces that modify data in storage systems, make legal or financial commitments or transactions have a method for reversing the transaction, verifying data before proceeding, or are reversable</w:t>
      </w:r>
      <w:r w:rsidR="00812DB5" w:rsidRPr="00833596">
        <w:rPr>
          <w:rFonts w:ascii="Arial" w:hAnsi="Arial" w:cs="Arial"/>
        </w:rPr>
        <w:t>.</w:t>
      </w:r>
    </w:p>
    <w:p w14:paraId="5482A7BA" w14:textId="77777777" w:rsidR="00ED0C76" w:rsidRPr="00833596" w:rsidRDefault="0069132B" w:rsidP="48162605">
      <w:pPr>
        <w:pStyle w:val="ListParagraph"/>
        <w:numPr>
          <w:ilvl w:val="0"/>
          <w:numId w:val="1"/>
        </w:numPr>
        <w:rPr>
          <w:rFonts w:ascii="Arial" w:hAnsi="Arial" w:cs="Arial"/>
        </w:rPr>
      </w:pPr>
      <w:r w:rsidRPr="00833596">
        <w:rPr>
          <w:rFonts w:ascii="Arial" w:hAnsi="Arial" w:cs="Arial"/>
        </w:rPr>
        <w:t>Conten</w:t>
      </w:r>
      <w:r w:rsidR="0031117B" w:rsidRPr="00833596">
        <w:rPr>
          <w:rFonts w:ascii="Arial" w:hAnsi="Arial" w:cs="Arial"/>
        </w:rPr>
        <w:t xml:space="preserve">t does not restrict its view and operation to a single display orientation, such as portrait or landscape, unless </w:t>
      </w:r>
      <w:r w:rsidR="006E684F" w:rsidRPr="00833596">
        <w:rPr>
          <w:rFonts w:ascii="Arial" w:hAnsi="Arial" w:cs="Arial"/>
        </w:rPr>
        <w:t>it would fundamentally change the information or functionality of the content and information and functionality cannot be achieved in another way that would conform.</w:t>
      </w:r>
    </w:p>
    <w:p w14:paraId="53B523CA" w14:textId="04B9E4BF" w:rsidR="009C203B" w:rsidRPr="00833596" w:rsidRDefault="00A821F1" w:rsidP="48162605">
      <w:pPr>
        <w:pStyle w:val="ListParagraph"/>
        <w:numPr>
          <w:ilvl w:val="0"/>
          <w:numId w:val="1"/>
        </w:numPr>
        <w:rPr>
          <w:rFonts w:ascii="Arial" w:hAnsi="Arial" w:cs="Arial"/>
        </w:rPr>
      </w:pPr>
      <w:r w:rsidRPr="00833596">
        <w:rPr>
          <w:rFonts w:ascii="Arial" w:hAnsi="Arial" w:cs="Arial"/>
        </w:rPr>
        <w:t xml:space="preserve">Form inputs that collect </w:t>
      </w:r>
      <w:r w:rsidR="003378CE" w:rsidRPr="00833596">
        <w:rPr>
          <w:rFonts w:ascii="Arial" w:hAnsi="Arial" w:cs="Arial"/>
        </w:rPr>
        <w:t>information about the user</w:t>
      </w:r>
      <w:r w:rsidR="001C1C6F" w:rsidRPr="00833596">
        <w:rPr>
          <w:rFonts w:ascii="Arial" w:hAnsi="Arial" w:cs="Arial"/>
        </w:rPr>
        <w:t xml:space="preserve"> </w:t>
      </w:r>
      <w:r w:rsidR="007D1E79" w:rsidRPr="00833596">
        <w:rPr>
          <w:rFonts w:ascii="Arial" w:hAnsi="Arial" w:cs="Arial"/>
        </w:rPr>
        <w:t xml:space="preserve">use the appropriate </w:t>
      </w:r>
      <w:r w:rsidR="00C10B4E" w:rsidRPr="00833596">
        <w:rPr>
          <w:rFonts w:ascii="Arial" w:hAnsi="Arial" w:cs="Arial"/>
        </w:rPr>
        <w:t xml:space="preserve">autocomplete attributes, see </w:t>
      </w:r>
      <w:hyperlink r:id="rId12" w:anchor="input-purposes" w:history="1">
        <w:r w:rsidR="00C10B4E" w:rsidRPr="00833596">
          <w:rPr>
            <w:rStyle w:val="Hyperlink"/>
            <w:rFonts w:ascii="Arial" w:hAnsi="Arial" w:cs="Arial"/>
          </w:rPr>
          <w:t>Input Purposes for user interface components</w:t>
        </w:r>
      </w:hyperlink>
      <w:r w:rsidR="00C10B4E" w:rsidRPr="00833596">
        <w:rPr>
          <w:rFonts w:ascii="Arial" w:hAnsi="Arial" w:cs="Arial"/>
        </w:rPr>
        <w:t>.</w:t>
      </w:r>
    </w:p>
    <w:p w14:paraId="144C8365" w14:textId="77777777" w:rsidR="003302D9" w:rsidRPr="00833596" w:rsidRDefault="003302D9" w:rsidP="003302D9">
      <w:pPr>
        <w:pStyle w:val="ListParagraph"/>
        <w:numPr>
          <w:ilvl w:val="0"/>
          <w:numId w:val="1"/>
        </w:numPr>
        <w:rPr>
          <w:rFonts w:ascii="Arial" w:hAnsi="Arial" w:cs="Arial"/>
        </w:rPr>
      </w:pPr>
      <w:r w:rsidRPr="00833596">
        <w:rPr>
          <w:rFonts w:ascii="Arial" w:hAnsi="Arial" w:cs="Arial"/>
        </w:rPr>
        <w:t xml:space="preserve">No loss of content or functionality occurs by setting </w:t>
      </w:r>
      <w:proofErr w:type="gramStart"/>
      <w:r w:rsidRPr="00833596">
        <w:rPr>
          <w:rFonts w:ascii="Arial" w:hAnsi="Arial" w:cs="Arial"/>
        </w:rPr>
        <w:t>all of</w:t>
      </w:r>
      <w:proofErr w:type="gramEnd"/>
      <w:r w:rsidRPr="00833596">
        <w:rPr>
          <w:rFonts w:ascii="Arial" w:hAnsi="Arial" w:cs="Arial"/>
        </w:rPr>
        <w:t xml:space="preserve"> the following and by changing no other style property: Line height (line spacing) to at least 1.5 times the font size; Spacing following paragraphs to at least 2 times the font size; Letter spacing (tracking) to at least 0.12 times the font size; Word spacing to at least 0.16 times the font size.</w:t>
      </w:r>
    </w:p>
    <w:p w14:paraId="68ADF008" w14:textId="03E571D4" w:rsidR="00B151EC" w:rsidRPr="00833596" w:rsidRDefault="00BD601B" w:rsidP="003302D9">
      <w:pPr>
        <w:pStyle w:val="ListParagraph"/>
        <w:numPr>
          <w:ilvl w:val="0"/>
          <w:numId w:val="1"/>
        </w:numPr>
        <w:rPr>
          <w:rFonts w:ascii="Arial" w:hAnsi="Arial" w:cs="Arial"/>
        </w:rPr>
      </w:pPr>
      <w:r w:rsidRPr="00833596">
        <w:rPr>
          <w:rFonts w:ascii="Arial" w:hAnsi="Arial" w:cs="Arial"/>
        </w:rPr>
        <w:t xml:space="preserve">When the screen is </w:t>
      </w:r>
      <w:r w:rsidR="001D0B5B" w:rsidRPr="00833596">
        <w:rPr>
          <w:rFonts w:ascii="Arial" w:hAnsi="Arial" w:cs="Arial"/>
        </w:rPr>
        <w:t>320</w:t>
      </w:r>
      <w:r w:rsidR="00CC2BD6" w:rsidRPr="00833596">
        <w:rPr>
          <w:rFonts w:ascii="Arial" w:hAnsi="Arial" w:cs="Arial"/>
        </w:rPr>
        <w:t xml:space="preserve">px </w:t>
      </w:r>
      <w:r w:rsidR="0052507B" w:rsidRPr="00833596">
        <w:rPr>
          <w:rFonts w:ascii="Arial" w:hAnsi="Arial" w:cs="Arial"/>
        </w:rPr>
        <w:t xml:space="preserve">wide and </w:t>
      </w:r>
      <w:r w:rsidR="00B151EC" w:rsidRPr="00833596">
        <w:rPr>
          <w:rFonts w:ascii="Arial" w:hAnsi="Arial" w:cs="Arial"/>
        </w:rPr>
        <w:t>256px tall:</w:t>
      </w:r>
    </w:p>
    <w:p w14:paraId="60D78DB4" w14:textId="1C716048" w:rsidR="00582F05" w:rsidRPr="00833596" w:rsidRDefault="002936D2" w:rsidP="00B151EC">
      <w:pPr>
        <w:pStyle w:val="ListParagraph"/>
        <w:numPr>
          <w:ilvl w:val="1"/>
          <w:numId w:val="1"/>
        </w:numPr>
        <w:rPr>
          <w:rFonts w:ascii="Arial" w:hAnsi="Arial" w:cs="Arial"/>
        </w:rPr>
      </w:pPr>
      <w:r w:rsidRPr="00833596">
        <w:rPr>
          <w:rFonts w:ascii="Arial" w:hAnsi="Arial" w:cs="Arial"/>
        </w:rPr>
        <w:t>No content or functionality is lost, obscured</w:t>
      </w:r>
      <w:r w:rsidR="004C0CD6" w:rsidRPr="00833596">
        <w:rPr>
          <w:rFonts w:ascii="Arial" w:hAnsi="Arial" w:cs="Arial"/>
        </w:rPr>
        <w:t>,</w:t>
      </w:r>
      <w:r w:rsidR="00DA76A5" w:rsidRPr="00833596">
        <w:rPr>
          <w:rFonts w:ascii="Arial" w:hAnsi="Arial" w:cs="Arial"/>
        </w:rPr>
        <w:t xml:space="preserve"> or cut off</w:t>
      </w:r>
    </w:p>
    <w:p w14:paraId="78B67CBF" w14:textId="7CE07465" w:rsidR="00A56C12" w:rsidRPr="00833596" w:rsidRDefault="00A56C12" w:rsidP="008829FA">
      <w:pPr>
        <w:pStyle w:val="ListParagraph"/>
        <w:numPr>
          <w:ilvl w:val="1"/>
          <w:numId w:val="1"/>
        </w:numPr>
        <w:rPr>
          <w:rFonts w:ascii="Arial" w:hAnsi="Arial" w:cs="Arial"/>
        </w:rPr>
      </w:pPr>
      <w:r w:rsidRPr="00833596">
        <w:rPr>
          <w:rFonts w:ascii="Arial" w:hAnsi="Arial" w:cs="Arial"/>
        </w:rPr>
        <w:t>Scrolling in two dimensions is not required except for parts of the content which require two-dimensional layout for usage or meaning</w:t>
      </w:r>
    </w:p>
    <w:p w14:paraId="61A5F28F" w14:textId="3806AB2A" w:rsidR="00665277" w:rsidRPr="00833596" w:rsidRDefault="00665277" w:rsidP="00665277">
      <w:pPr>
        <w:pStyle w:val="Heading2"/>
        <w:rPr>
          <w:rFonts w:ascii="Arial" w:hAnsi="Arial" w:cs="Arial"/>
        </w:rPr>
      </w:pPr>
      <w:r w:rsidRPr="00833596">
        <w:rPr>
          <w:rFonts w:ascii="Arial" w:hAnsi="Arial" w:cs="Arial"/>
        </w:rPr>
        <w:t>Native Computer and native mobile Applications</w:t>
      </w:r>
    </w:p>
    <w:p w14:paraId="72E12AB2" w14:textId="32C829F4" w:rsidR="00665277" w:rsidRPr="00833596" w:rsidRDefault="00665277" w:rsidP="00665277">
      <w:pPr>
        <w:rPr>
          <w:rFonts w:ascii="Arial" w:hAnsi="Arial" w:cs="Arial"/>
        </w:rPr>
      </w:pPr>
      <w:r w:rsidRPr="00833596">
        <w:rPr>
          <w:rFonts w:ascii="Arial" w:hAnsi="Arial" w:cs="Arial"/>
        </w:rPr>
        <w:t xml:space="preserve">For installed PC, </w:t>
      </w:r>
      <w:r w:rsidR="007D712F" w:rsidRPr="00833596">
        <w:rPr>
          <w:rFonts w:ascii="Arial" w:hAnsi="Arial" w:cs="Arial"/>
        </w:rPr>
        <w:t>macOS</w:t>
      </w:r>
      <w:r w:rsidRPr="00833596">
        <w:rPr>
          <w:rFonts w:ascii="Arial" w:hAnsi="Arial" w:cs="Arial"/>
        </w:rPr>
        <w:t xml:space="preserve">, and mobile applications, testing should generally apply </w:t>
      </w:r>
      <w:r w:rsidR="00EF7BB4" w:rsidRPr="00833596">
        <w:rPr>
          <w:rFonts w:ascii="Arial" w:hAnsi="Arial" w:cs="Arial"/>
        </w:rPr>
        <w:t xml:space="preserve">the current version of </w:t>
      </w:r>
      <w:hyperlink r:id="rId13" w:history="1">
        <w:r w:rsidRPr="00833596">
          <w:rPr>
            <w:rStyle w:val="Hyperlink"/>
            <w:rFonts w:ascii="Arial" w:hAnsi="Arial" w:cs="Arial"/>
          </w:rPr>
          <w:t>Applying WCAG to Non-Web Information and Communications Technologies</w:t>
        </w:r>
      </w:hyperlink>
      <w:r w:rsidRPr="00833596">
        <w:rPr>
          <w:rFonts w:ascii="Arial" w:hAnsi="Arial" w:cs="Arial"/>
        </w:rPr>
        <w:t xml:space="preserve"> (WCAG2ICT) to assess conformance with MDAS</w:t>
      </w:r>
      <w:r w:rsidR="0087769D" w:rsidRPr="00833596">
        <w:rPr>
          <w:rFonts w:ascii="Arial" w:hAnsi="Arial" w:cs="Arial"/>
        </w:rPr>
        <w:t xml:space="preserve">. </w:t>
      </w:r>
    </w:p>
    <w:p w14:paraId="47F6EB6B" w14:textId="4F82B76A" w:rsidR="007E07C8" w:rsidRPr="00833596" w:rsidRDefault="006E53E5" w:rsidP="0087769D">
      <w:pPr>
        <w:pStyle w:val="ListParagraph"/>
        <w:numPr>
          <w:ilvl w:val="0"/>
          <w:numId w:val="2"/>
        </w:numPr>
        <w:rPr>
          <w:rFonts w:ascii="Arial" w:hAnsi="Arial" w:cs="Arial"/>
        </w:rPr>
      </w:pPr>
      <w:r w:rsidRPr="00833596">
        <w:rPr>
          <w:rStyle w:val="cf01"/>
          <w:rFonts w:ascii="Arial" w:hAnsi="Arial" w:cs="Arial"/>
        </w:rPr>
        <w:t>In addition to keyboard testing, the platform’s native screen reader should be used to determine of UI elements are operable via assistive technology</w:t>
      </w:r>
      <w:r w:rsidR="00903B75" w:rsidRPr="00833596">
        <w:rPr>
          <w:rStyle w:val="cf01"/>
          <w:rFonts w:ascii="Arial" w:hAnsi="Arial" w:cs="Arial"/>
        </w:rPr>
        <w:t xml:space="preserve">. </w:t>
      </w:r>
      <w:r w:rsidR="007E07C8" w:rsidRPr="00833596">
        <w:rPr>
          <w:rFonts w:ascii="Arial" w:hAnsi="Arial" w:cs="Arial"/>
        </w:rPr>
        <w:t xml:space="preserve">Testing should be performed on the currently released latest version of the host operating system </w:t>
      </w:r>
      <w:r w:rsidR="008D0120" w:rsidRPr="00833596">
        <w:rPr>
          <w:rFonts w:ascii="Arial" w:hAnsi="Arial" w:cs="Arial"/>
        </w:rPr>
        <w:t>(</w:t>
      </w:r>
      <w:r w:rsidR="007E07C8" w:rsidRPr="00833596">
        <w:rPr>
          <w:rFonts w:ascii="Arial" w:hAnsi="Arial" w:cs="Arial"/>
        </w:rPr>
        <w:t>e.g. Windows, iOS, or Android</w:t>
      </w:r>
      <w:r w:rsidR="008D0120" w:rsidRPr="00833596">
        <w:rPr>
          <w:rFonts w:ascii="Arial" w:hAnsi="Arial" w:cs="Arial"/>
        </w:rPr>
        <w:t>)</w:t>
      </w:r>
      <w:r w:rsidR="0054607E" w:rsidRPr="00833596">
        <w:rPr>
          <w:rFonts w:ascii="Arial" w:hAnsi="Arial" w:cs="Arial"/>
        </w:rPr>
        <w:t>, and latest version of</w:t>
      </w:r>
      <w:r w:rsidR="00430F5A" w:rsidRPr="00833596">
        <w:rPr>
          <w:rFonts w:ascii="Arial" w:hAnsi="Arial" w:cs="Arial"/>
        </w:rPr>
        <w:t xml:space="preserve"> Assistive Technologies</w:t>
      </w:r>
    </w:p>
    <w:p w14:paraId="48E55634" w14:textId="2F8383CB" w:rsidR="007E07C8" w:rsidRPr="00833596" w:rsidRDefault="007E07C8" w:rsidP="0087769D">
      <w:pPr>
        <w:pStyle w:val="ListParagraph"/>
        <w:numPr>
          <w:ilvl w:val="0"/>
          <w:numId w:val="2"/>
        </w:numPr>
        <w:rPr>
          <w:rFonts w:ascii="Arial" w:hAnsi="Arial" w:cs="Arial"/>
        </w:rPr>
      </w:pPr>
      <w:r w:rsidRPr="00833596">
        <w:rPr>
          <w:rFonts w:ascii="Arial" w:hAnsi="Arial" w:cs="Arial"/>
        </w:rPr>
        <w:t>In cases where the product being implemented is packaged with a pre-loaded version or custom version of a given host operating system, testing should be performed using that software stac</w:t>
      </w:r>
      <w:r w:rsidR="00C26F3F" w:rsidRPr="00833596">
        <w:rPr>
          <w:rFonts w:ascii="Arial" w:hAnsi="Arial" w:cs="Arial"/>
        </w:rPr>
        <w:t>k</w:t>
      </w:r>
    </w:p>
    <w:p w14:paraId="6363E08E" w14:textId="38B17071" w:rsidR="00C26F3F" w:rsidRPr="00833596" w:rsidRDefault="00C26F3F" w:rsidP="0087769D">
      <w:pPr>
        <w:pStyle w:val="ListParagraph"/>
        <w:numPr>
          <w:ilvl w:val="0"/>
          <w:numId w:val="2"/>
        </w:numPr>
        <w:rPr>
          <w:rFonts w:ascii="Arial" w:hAnsi="Arial" w:cs="Arial"/>
        </w:rPr>
      </w:pPr>
      <w:r w:rsidRPr="00833596">
        <w:rPr>
          <w:rFonts w:ascii="Arial" w:hAnsi="Arial" w:cs="Arial"/>
        </w:rPr>
        <w:t>When native applications present views of web content</w:t>
      </w:r>
      <w:r w:rsidR="00B35B34" w:rsidRPr="00833596">
        <w:rPr>
          <w:rFonts w:ascii="Arial" w:hAnsi="Arial" w:cs="Arial"/>
        </w:rPr>
        <w:t xml:space="preserve"> using browser views</w:t>
      </w:r>
      <w:r w:rsidRPr="00833596">
        <w:rPr>
          <w:rFonts w:ascii="Arial" w:hAnsi="Arial" w:cs="Arial"/>
        </w:rPr>
        <w:t xml:space="preserve">, the web testing should be performed on the web content presented </w:t>
      </w:r>
      <w:r w:rsidR="00B35B34" w:rsidRPr="00833596">
        <w:rPr>
          <w:rFonts w:ascii="Arial" w:hAnsi="Arial" w:cs="Arial"/>
        </w:rPr>
        <w:t>and native application testing should be performed on non-web UI elements</w:t>
      </w:r>
    </w:p>
    <w:p w14:paraId="267BF1B8" w14:textId="7D77E5B8" w:rsidR="00201E16" w:rsidRPr="00833596" w:rsidRDefault="008B0663" w:rsidP="00B62A21">
      <w:pPr>
        <w:pStyle w:val="Heading3"/>
        <w:rPr>
          <w:rFonts w:ascii="Arial" w:hAnsi="Arial" w:cs="Arial"/>
        </w:rPr>
      </w:pPr>
      <w:r w:rsidRPr="00833596">
        <w:rPr>
          <w:rFonts w:ascii="Arial" w:hAnsi="Arial" w:cs="Arial"/>
        </w:rPr>
        <w:t xml:space="preserve">iOS </w:t>
      </w:r>
      <w:r w:rsidR="00B62A21" w:rsidRPr="00833596">
        <w:rPr>
          <w:rFonts w:ascii="Arial" w:hAnsi="Arial" w:cs="Arial"/>
        </w:rPr>
        <w:t>Testing</w:t>
      </w:r>
    </w:p>
    <w:p w14:paraId="349F0CBD" w14:textId="6E12390C" w:rsidR="0052636B" w:rsidRPr="00833596" w:rsidRDefault="0052636B" w:rsidP="0052636B">
      <w:pPr>
        <w:pStyle w:val="ListParagraph"/>
        <w:numPr>
          <w:ilvl w:val="0"/>
          <w:numId w:val="3"/>
        </w:numPr>
        <w:spacing w:line="256" w:lineRule="auto"/>
        <w:rPr>
          <w:rFonts w:ascii="Arial" w:hAnsi="Arial" w:cs="Arial"/>
        </w:rPr>
      </w:pPr>
      <w:r w:rsidRPr="00833596">
        <w:rPr>
          <w:rFonts w:ascii="Arial" w:hAnsi="Arial" w:cs="Arial"/>
        </w:rPr>
        <w:t xml:space="preserve">When dynamic notifications are presented to users, notifications are presented to </w:t>
      </w:r>
      <w:proofErr w:type="spellStart"/>
      <w:r w:rsidRPr="00833596">
        <w:rPr>
          <w:rFonts w:ascii="Arial" w:hAnsi="Arial" w:cs="Arial"/>
        </w:rPr>
        <w:t>VoiceOver</w:t>
      </w:r>
      <w:proofErr w:type="spellEnd"/>
      <w:r w:rsidRPr="00833596">
        <w:rPr>
          <w:rFonts w:ascii="Arial" w:hAnsi="Arial" w:cs="Arial"/>
        </w:rPr>
        <w:t xml:space="preserve"> users using </w:t>
      </w:r>
      <w:proofErr w:type="spellStart"/>
      <w:r w:rsidRPr="00833596">
        <w:rPr>
          <w:rFonts w:ascii="Arial" w:hAnsi="Arial" w:cs="Arial"/>
        </w:rPr>
        <w:t>UIAccessibilityPostNotification</w:t>
      </w:r>
      <w:proofErr w:type="spellEnd"/>
    </w:p>
    <w:p w14:paraId="0EC425C7" w14:textId="21433C85" w:rsidR="00430F5A" w:rsidRPr="00833596" w:rsidRDefault="00DE3B67" w:rsidP="0052636B">
      <w:pPr>
        <w:pStyle w:val="ListParagraph"/>
        <w:numPr>
          <w:ilvl w:val="0"/>
          <w:numId w:val="3"/>
        </w:numPr>
        <w:spacing w:line="256" w:lineRule="auto"/>
        <w:rPr>
          <w:rFonts w:ascii="Arial" w:hAnsi="Arial" w:cs="Arial"/>
        </w:rPr>
      </w:pPr>
      <w:r w:rsidRPr="00833596">
        <w:rPr>
          <w:rFonts w:ascii="Arial" w:hAnsi="Arial" w:cs="Arial"/>
        </w:rPr>
        <w:t xml:space="preserve">All text can be increased to at least 200% </w:t>
      </w:r>
      <w:r w:rsidR="00297E75" w:rsidRPr="00833596">
        <w:rPr>
          <w:rFonts w:ascii="Arial" w:hAnsi="Arial" w:cs="Arial"/>
        </w:rPr>
        <w:t xml:space="preserve">using the </w:t>
      </w:r>
      <w:r w:rsidR="008D1B41" w:rsidRPr="00833596">
        <w:rPr>
          <w:rFonts w:ascii="Arial" w:hAnsi="Arial" w:cs="Arial"/>
        </w:rPr>
        <w:t>text size settings in the</w:t>
      </w:r>
      <w:r w:rsidR="00E3788A" w:rsidRPr="00833596">
        <w:rPr>
          <w:rFonts w:ascii="Arial" w:hAnsi="Arial" w:cs="Arial"/>
        </w:rPr>
        <w:t xml:space="preserve"> operating system</w:t>
      </w:r>
      <w:r w:rsidR="00D54C11" w:rsidRPr="00833596">
        <w:rPr>
          <w:rFonts w:ascii="Arial" w:hAnsi="Arial" w:cs="Arial"/>
        </w:rPr>
        <w:t xml:space="preserve"> without loss of content or </w:t>
      </w:r>
      <w:r w:rsidR="003A0FCE" w:rsidRPr="00833596">
        <w:rPr>
          <w:rFonts w:ascii="Arial" w:hAnsi="Arial" w:cs="Arial"/>
        </w:rPr>
        <w:t>functionality</w:t>
      </w:r>
    </w:p>
    <w:p w14:paraId="32F0E708" w14:textId="6B785F23" w:rsidR="0014344C" w:rsidRPr="00833596" w:rsidRDefault="0014344C" w:rsidP="0052636B">
      <w:pPr>
        <w:pStyle w:val="ListParagraph"/>
        <w:numPr>
          <w:ilvl w:val="0"/>
          <w:numId w:val="3"/>
        </w:numPr>
        <w:spacing w:line="256" w:lineRule="auto"/>
        <w:rPr>
          <w:rFonts w:ascii="Arial" w:hAnsi="Arial" w:cs="Arial"/>
        </w:rPr>
      </w:pPr>
      <w:r w:rsidRPr="00833596">
        <w:rPr>
          <w:rFonts w:ascii="Arial" w:hAnsi="Arial" w:cs="Arial"/>
        </w:rPr>
        <w:t xml:space="preserve">Where appropriate, headings are used to denote sections of content </w:t>
      </w:r>
      <w:r w:rsidR="00EF6BF0" w:rsidRPr="00833596">
        <w:rPr>
          <w:rFonts w:ascii="Arial" w:hAnsi="Arial" w:cs="Arial"/>
        </w:rPr>
        <w:t xml:space="preserve">and </w:t>
      </w:r>
      <w:r w:rsidR="00B926AA" w:rsidRPr="00833596">
        <w:rPr>
          <w:rFonts w:ascii="Arial" w:hAnsi="Arial" w:cs="Arial"/>
        </w:rPr>
        <w:t xml:space="preserve">the appropriate </w:t>
      </w:r>
      <w:r w:rsidR="008D3925" w:rsidRPr="00833596">
        <w:rPr>
          <w:rFonts w:ascii="Arial" w:hAnsi="Arial" w:cs="Arial"/>
        </w:rPr>
        <w:t xml:space="preserve">heading level </w:t>
      </w:r>
      <w:r w:rsidR="00EF6BF0" w:rsidRPr="00833596">
        <w:rPr>
          <w:rFonts w:ascii="Arial" w:hAnsi="Arial" w:cs="Arial"/>
        </w:rPr>
        <w:t>is us</w:t>
      </w:r>
      <w:r w:rsidR="00B926AA" w:rsidRPr="00833596">
        <w:rPr>
          <w:rFonts w:ascii="Arial" w:hAnsi="Arial" w:cs="Arial"/>
        </w:rPr>
        <w:t xml:space="preserve">ed to reflect the heading’s visual </w:t>
      </w:r>
      <w:proofErr w:type="gramStart"/>
      <w:r w:rsidR="00B926AA" w:rsidRPr="00833596">
        <w:rPr>
          <w:rFonts w:ascii="Arial" w:hAnsi="Arial" w:cs="Arial"/>
        </w:rPr>
        <w:t>hierarchy</w:t>
      </w:r>
      <w:proofErr w:type="gramEnd"/>
      <w:r w:rsidR="00EF6BF0" w:rsidRPr="00833596">
        <w:rPr>
          <w:rFonts w:ascii="Arial" w:hAnsi="Arial" w:cs="Arial"/>
        </w:rPr>
        <w:t xml:space="preserve"> </w:t>
      </w:r>
    </w:p>
    <w:p w14:paraId="593CF5FE" w14:textId="4A6D66E9" w:rsidR="00A709D6" w:rsidRPr="00833596" w:rsidRDefault="00A709D6" w:rsidP="0014344C">
      <w:pPr>
        <w:pStyle w:val="ListParagraph"/>
        <w:numPr>
          <w:ilvl w:val="0"/>
          <w:numId w:val="3"/>
        </w:numPr>
        <w:spacing w:line="256" w:lineRule="auto"/>
        <w:rPr>
          <w:rFonts w:ascii="Arial" w:hAnsi="Arial" w:cs="Arial"/>
        </w:rPr>
      </w:pPr>
      <w:r w:rsidRPr="00833596">
        <w:rPr>
          <w:rFonts w:ascii="Arial" w:hAnsi="Arial" w:cs="Arial"/>
        </w:rPr>
        <w:t>Text and background meet applicable WCAG CCR requirements based on text size</w:t>
      </w:r>
    </w:p>
    <w:p w14:paraId="6211D661" w14:textId="5BB04DB7" w:rsidR="00A709D6" w:rsidRPr="00833596" w:rsidRDefault="00A709D6" w:rsidP="0014344C">
      <w:pPr>
        <w:pStyle w:val="ListParagraph"/>
        <w:numPr>
          <w:ilvl w:val="0"/>
          <w:numId w:val="3"/>
        </w:numPr>
        <w:spacing w:line="256" w:lineRule="auto"/>
        <w:rPr>
          <w:rFonts w:ascii="Arial" w:hAnsi="Arial" w:cs="Arial"/>
        </w:rPr>
      </w:pPr>
      <w:r w:rsidRPr="00833596">
        <w:rPr>
          <w:rFonts w:ascii="Arial" w:hAnsi="Arial" w:cs="Arial"/>
        </w:rPr>
        <w:t xml:space="preserve">All informative or interactive content in the application can be focused by voiceover and is focused </w:t>
      </w:r>
      <w:proofErr w:type="gramStart"/>
      <w:r w:rsidRPr="00833596">
        <w:rPr>
          <w:rFonts w:ascii="Arial" w:hAnsi="Arial" w:cs="Arial"/>
        </w:rPr>
        <w:t>in</w:t>
      </w:r>
      <w:proofErr w:type="gramEnd"/>
      <w:r w:rsidRPr="00833596">
        <w:rPr>
          <w:rFonts w:ascii="Arial" w:hAnsi="Arial" w:cs="Arial"/>
        </w:rPr>
        <w:t xml:space="preserve"> an order that logically follows a reading order that preserves meaning </w:t>
      </w:r>
    </w:p>
    <w:p w14:paraId="2F6FB03D" w14:textId="1C027ADD" w:rsidR="008C4324" w:rsidRPr="00833596" w:rsidRDefault="00A709D6" w:rsidP="0014344C">
      <w:pPr>
        <w:pStyle w:val="ListParagraph"/>
        <w:numPr>
          <w:ilvl w:val="0"/>
          <w:numId w:val="3"/>
        </w:numPr>
        <w:spacing w:line="256" w:lineRule="auto"/>
        <w:rPr>
          <w:rFonts w:ascii="Arial" w:hAnsi="Arial" w:cs="Arial"/>
        </w:rPr>
      </w:pPr>
      <w:r w:rsidRPr="00833596">
        <w:rPr>
          <w:rFonts w:ascii="Arial" w:hAnsi="Arial" w:cs="Arial"/>
        </w:rPr>
        <w:t xml:space="preserve">Dialogs and menus </w:t>
      </w:r>
    </w:p>
    <w:p w14:paraId="3E3D96EF" w14:textId="42277CD6" w:rsidR="00A709D6" w:rsidRPr="00833596" w:rsidRDefault="00A709D6" w:rsidP="00A709D6">
      <w:pPr>
        <w:pStyle w:val="ListParagraph"/>
        <w:numPr>
          <w:ilvl w:val="1"/>
          <w:numId w:val="3"/>
        </w:numPr>
        <w:spacing w:line="256" w:lineRule="auto"/>
        <w:rPr>
          <w:rFonts w:ascii="Arial" w:hAnsi="Arial" w:cs="Arial"/>
        </w:rPr>
      </w:pPr>
      <w:r w:rsidRPr="00833596">
        <w:rPr>
          <w:rFonts w:ascii="Arial" w:hAnsi="Arial" w:cs="Arial"/>
        </w:rPr>
        <w:t>Have a properly associated descriptive label on the control that spawns the me</w:t>
      </w:r>
      <w:r w:rsidR="00C93FBD" w:rsidRPr="00833596">
        <w:rPr>
          <w:rFonts w:ascii="Arial" w:hAnsi="Arial" w:cs="Arial"/>
        </w:rPr>
        <w:t>nu or dialog</w:t>
      </w:r>
    </w:p>
    <w:p w14:paraId="5B037AAC" w14:textId="42B45A8C" w:rsidR="00A709D6" w:rsidRPr="00833596" w:rsidRDefault="00A709D6" w:rsidP="00A709D6">
      <w:pPr>
        <w:pStyle w:val="ListParagraph"/>
        <w:numPr>
          <w:ilvl w:val="1"/>
          <w:numId w:val="3"/>
        </w:numPr>
        <w:spacing w:line="256" w:lineRule="auto"/>
        <w:rPr>
          <w:rFonts w:ascii="Arial" w:hAnsi="Arial" w:cs="Arial"/>
        </w:rPr>
      </w:pPr>
      <w:r w:rsidRPr="00833596">
        <w:rPr>
          <w:rFonts w:ascii="Arial" w:hAnsi="Arial" w:cs="Arial"/>
        </w:rPr>
        <w:t xml:space="preserve">Trap </w:t>
      </w:r>
      <w:proofErr w:type="gramStart"/>
      <w:r w:rsidRPr="00833596">
        <w:rPr>
          <w:rFonts w:ascii="Arial" w:hAnsi="Arial" w:cs="Arial"/>
        </w:rPr>
        <w:t>voiceover</w:t>
      </w:r>
      <w:proofErr w:type="gramEnd"/>
      <w:r w:rsidRPr="00833596">
        <w:rPr>
          <w:rFonts w:ascii="Arial" w:hAnsi="Arial" w:cs="Arial"/>
        </w:rPr>
        <w:t xml:space="preserve"> focus inside the dialog or menu</w:t>
      </w:r>
    </w:p>
    <w:p w14:paraId="7F21736A" w14:textId="27F5E744" w:rsidR="00A709D6" w:rsidRPr="00833596" w:rsidRDefault="00A709D6" w:rsidP="00A709D6">
      <w:pPr>
        <w:pStyle w:val="ListParagraph"/>
        <w:numPr>
          <w:ilvl w:val="1"/>
          <w:numId w:val="3"/>
        </w:numPr>
        <w:spacing w:line="256" w:lineRule="auto"/>
        <w:rPr>
          <w:rFonts w:ascii="Arial" w:hAnsi="Arial" w:cs="Arial"/>
        </w:rPr>
      </w:pPr>
      <w:r w:rsidRPr="00833596">
        <w:rPr>
          <w:rFonts w:ascii="Arial" w:hAnsi="Arial" w:cs="Arial"/>
        </w:rPr>
        <w:t>Are dismissible using an appropriately labelled control</w:t>
      </w:r>
    </w:p>
    <w:p w14:paraId="1FB5E9A1" w14:textId="1CF9EF15" w:rsidR="00A709D6" w:rsidRPr="00833596" w:rsidRDefault="00A709D6" w:rsidP="00A709D6">
      <w:pPr>
        <w:pStyle w:val="ListParagraph"/>
        <w:numPr>
          <w:ilvl w:val="1"/>
          <w:numId w:val="3"/>
        </w:numPr>
        <w:spacing w:line="256" w:lineRule="auto"/>
        <w:rPr>
          <w:rFonts w:ascii="Arial" w:hAnsi="Arial" w:cs="Arial"/>
        </w:rPr>
      </w:pPr>
      <w:r w:rsidRPr="00833596">
        <w:rPr>
          <w:rFonts w:ascii="Arial" w:hAnsi="Arial" w:cs="Arial"/>
        </w:rPr>
        <w:t xml:space="preserve">Place focus in a logical location after user action is taken e.g. on triggering element when dismissed, on top of newly loaded content where item is </w:t>
      </w:r>
      <w:proofErr w:type="gramStart"/>
      <w:r w:rsidRPr="00833596">
        <w:rPr>
          <w:rFonts w:ascii="Arial" w:hAnsi="Arial" w:cs="Arial"/>
        </w:rPr>
        <w:t>selected</w:t>
      </w:r>
      <w:proofErr w:type="gramEnd"/>
      <w:r w:rsidRPr="00833596">
        <w:rPr>
          <w:rFonts w:ascii="Arial" w:hAnsi="Arial" w:cs="Arial"/>
        </w:rPr>
        <w:t xml:space="preserve"> or action is taken</w:t>
      </w:r>
    </w:p>
    <w:p w14:paraId="0CC07146" w14:textId="54484D70" w:rsidR="008C4324" w:rsidRPr="00833596" w:rsidRDefault="008C4324" w:rsidP="008C4324">
      <w:pPr>
        <w:pStyle w:val="ListParagraph"/>
        <w:numPr>
          <w:ilvl w:val="0"/>
          <w:numId w:val="3"/>
        </w:numPr>
        <w:spacing w:line="256" w:lineRule="auto"/>
        <w:rPr>
          <w:rFonts w:ascii="Arial" w:hAnsi="Arial" w:cs="Arial"/>
        </w:rPr>
      </w:pPr>
      <w:r w:rsidRPr="00833596">
        <w:rPr>
          <w:rFonts w:ascii="Arial" w:hAnsi="Arial" w:cs="Arial"/>
        </w:rPr>
        <w:t>Changes in language</w:t>
      </w:r>
      <w:r w:rsidR="007B5BF8" w:rsidRPr="00833596">
        <w:rPr>
          <w:rFonts w:ascii="Arial" w:hAnsi="Arial" w:cs="Arial"/>
        </w:rPr>
        <w:t xml:space="preserve"> throughout a part of an application</w:t>
      </w:r>
      <w:r w:rsidRPr="00833596">
        <w:rPr>
          <w:rFonts w:ascii="Arial" w:hAnsi="Arial" w:cs="Arial"/>
        </w:rPr>
        <w:t xml:space="preserve">, and the </w:t>
      </w:r>
      <w:r w:rsidR="007B5BF8" w:rsidRPr="00833596">
        <w:rPr>
          <w:rFonts w:ascii="Arial" w:hAnsi="Arial" w:cs="Arial"/>
        </w:rPr>
        <w:t xml:space="preserve">application’s base </w:t>
      </w:r>
      <w:r w:rsidRPr="00833596">
        <w:rPr>
          <w:rFonts w:ascii="Arial" w:hAnsi="Arial" w:cs="Arial"/>
        </w:rPr>
        <w:t>language, are programmatically determinable (or the app supports localization)</w:t>
      </w:r>
    </w:p>
    <w:p w14:paraId="1F0552BB" w14:textId="1848E558" w:rsidR="00EF4716" w:rsidRPr="00833596" w:rsidRDefault="00EF4716" w:rsidP="008C4324">
      <w:pPr>
        <w:pStyle w:val="ListParagraph"/>
        <w:numPr>
          <w:ilvl w:val="0"/>
          <w:numId w:val="3"/>
        </w:numPr>
        <w:rPr>
          <w:rFonts w:ascii="Arial" w:hAnsi="Arial" w:cs="Arial"/>
        </w:rPr>
      </w:pPr>
      <w:r w:rsidRPr="00833596">
        <w:rPr>
          <w:rFonts w:ascii="Arial" w:hAnsi="Arial" w:cs="Arial"/>
        </w:rPr>
        <w:t>Content does not restrict its view and operation to a single display orientation, such as portrait or landscape, unless it would fundamentally change the information or functionality of the content and information and functionality cannot be achieved in another way that would conform.</w:t>
      </w:r>
    </w:p>
    <w:p w14:paraId="776877EE" w14:textId="69FCB561" w:rsidR="00EF4716" w:rsidRPr="00833596" w:rsidRDefault="00EF4716" w:rsidP="008C4324">
      <w:pPr>
        <w:pStyle w:val="ListParagraph"/>
        <w:numPr>
          <w:ilvl w:val="0"/>
          <w:numId w:val="3"/>
        </w:numPr>
        <w:rPr>
          <w:rFonts w:ascii="Arial" w:hAnsi="Arial" w:cs="Arial"/>
        </w:rPr>
      </w:pPr>
      <w:r w:rsidRPr="00833596">
        <w:rPr>
          <w:rFonts w:ascii="Arial" w:hAnsi="Arial" w:cs="Arial"/>
        </w:rPr>
        <w:t>When functionality uses multi</w:t>
      </w:r>
      <w:r w:rsidR="00840D79" w:rsidRPr="00833596">
        <w:rPr>
          <w:rFonts w:ascii="Arial" w:hAnsi="Arial" w:cs="Arial"/>
        </w:rPr>
        <w:t xml:space="preserve">touch </w:t>
      </w:r>
      <w:r w:rsidRPr="00833596">
        <w:rPr>
          <w:rFonts w:ascii="Arial" w:hAnsi="Arial" w:cs="Arial"/>
        </w:rPr>
        <w:t xml:space="preserve">or path-based gestures, there is also a way to perform the action using a single </w:t>
      </w:r>
      <w:r w:rsidR="00840D79" w:rsidRPr="00833596">
        <w:rPr>
          <w:rFonts w:ascii="Arial" w:hAnsi="Arial" w:cs="Arial"/>
        </w:rPr>
        <w:t>touch</w:t>
      </w:r>
      <w:r w:rsidRPr="00833596">
        <w:rPr>
          <w:rFonts w:ascii="Arial" w:hAnsi="Arial" w:cs="Arial"/>
        </w:rPr>
        <w:t xml:space="preserve"> unless it would fundamentally change the information or functionality of the content and the information and functionality cannot be achieved in another way that would conform</w:t>
      </w:r>
    </w:p>
    <w:p w14:paraId="29C87117" w14:textId="77777777" w:rsidR="005472C0" w:rsidRPr="00833596" w:rsidRDefault="00311F47" w:rsidP="0088494A">
      <w:pPr>
        <w:pStyle w:val="ListParagraph"/>
        <w:numPr>
          <w:ilvl w:val="0"/>
          <w:numId w:val="3"/>
        </w:numPr>
        <w:rPr>
          <w:rFonts w:ascii="Arial" w:hAnsi="Arial" w:cs="Arial"/>
        </w:rPr>
      </w:pPr>
      <w:r w:rsidRPr="00833596">
        <w:rPr>
          <w:rFonts w:ascii="Arial" w:hAnsi="Arial" w:cs="Arial"/>
        </w:rPr>
        <w:t xml:space="preserve">When functionality </w:t>
      </w:r>
      <w:r w:rsidR="00163807" w:rsidRPr="00833596">
        <w:rPr>
          <w:rFonts w:ascii="Arial" w:hAnsi="Arial" w:cs="Arial"/>
        </w:rPr>
        <w:t xml:space="preserve">can be </w:t>
      </w:r>
      <w:r w:rsidR="00A35993" w:rsidRPr="00833596">
        <w:rPr>
          <w:rFonts w:ascii="Arial" w:hAnsi="Arial" w:cs="Arial"/>
        </w:rPr>
        <w:t>operated by motion</w:t>
      </w:r>
      <w:r w:rsidR="00E87A7E" w:rsidRPr="00833596">
        <w:rPr>
          <w:rFonts w:ascii="Arial" w:hAnsi="Arial" w:cs="Arial"/>
        </w:rPr>
        <w:t xml:space="preserve"> of device or the </w:t>
      </w:r>
      <w:r w:rsidR="004B12E2" w:rsidRPr="00833596">
        <w:rPr>
          <w:rFonts w:ascii="Arial" w:hAnsi="Arial" w:cs="Arial"/>
        </w:rPr>
        <w:t>intentional gesturing by the user, except for</w:t>
      </w:r>
      <w:r w:rsidR="005D7937" w:rsidRPr="00833596">
        <w:rPr>
          <w:rFonts w:ascii="Arial" w:hAnsi="Arial" w:cs="Arial"/>
        </w:rPr>
        <w:t xml:space="preserve"> functionality </w:t>
      </w:r>
      <w:r w:rsidR="00891268" w:rsidRPr="00833596">
        <w:rPr>
          <w:rFonts w:ascii="Arial" w:hAnsi="Arial" w:cs="Arial"/>
        </w:rPr>
        <w:t xml:space="preserve">that </w:t>
      </w:r>
      <w:r w:rsidR="005740D8" w:rsidRPr="00833596">
        <w:rPr>
          <w:rFonts w:ascii="Arial" w:hAnsi="Arial" w:cs="Arial"/>
        </w:rPr>
        <w:t>is operated by movement through space</w:t>
      </w:r>
      <w:r w:rsidR="00A40D92" w:rsidRPr="00833596">
        <w:rPr>
          <w:rFonts w:ascii="Arial" w:hAnsi="Arial" w:cs="Arial"/>
        </w:rPr>
        <w:t xml:space="preserve"> </w:t>
      </w:r>
      <w:r w:rsidR="00431C7E" w:rsidRPr="00833596">
        <w:rPr>
          <w:rFonts w:ascii="Arial" w:hAnsi="Arial" w:cs="Arial"/>
        </w:rPr>
        <w:t xml:space="preserve">(i.e., geolocation) or </w:t>
      </w:r>
      <w:r w:rsidR="005A50FD" w:rsidRPr="00833596">
        <w:rPr>
          <w:rFonts w:ascii="Arial" w:hAnsi="Arial" w:cs="Arial"/>
        </w:rPr>
        <w:t xml:space="preserve">functionality that </w:t>
      </w:r>
      <w:r w:rsidR="000814CB" w:rsidRPr="00833596">
        <w:rPr>
          <w:rFonts w:ascii="Arial" w:hAnsi="Arial" w:cs="Arial"/>
        </w:rPr>
        <w:t xml:space="preserve">is </w:t>
      </w:r>
      <w:r w:rsidR="00562C71" w:rsidRPr="00833596">
        <w:rPr>
          <w:rFonts w:ascii="Arial" w:hAnsi="Arial" w:cs="Arial"/>
        </w:rPr>
        <w:t xml:space="preserve">specifically created to use device sensor date (i.e., </w:t>
      </w:r>
      <w:r w:rsidR="00AB711E" w:rsidRPr="00833596">
        <w:rPr>
          <w:rFonts w:ascii="Arial" w:hAnsi="Arial" w:cs="Arial"/>
        </w:rPr>
        <w:t>pedometer)</w:t>
      </w:r>
    </w:p>
    <w:p w14:paraId="5C79A333" w14:textId="15199DB1" w:rsidR="00F35A63" w:rsidRPr="00833596" w:rsidRDefault="005472C0" w:rsidP="005472C0">
      <w:pPr>
        <w:pStyle w:val="ListParagraph"/>
        <w:numPr>
          <w:ilvl w:val="1"/>
          <w:numId w:val="3"/>
        </w:numPr>
        <w:rPr>
          <w:rFonts w:ascii="Arial" w:hAnsi="Arial" w:cs="Arial"/>
        </w:rPr>
      </w:pPr>
      <w:r w:rsidRPr="00833596">
        <w:rPr>
          <w:rFonts w:ascii="Arial" w:hAnsi="Arial" w:cs="Arial"/>
        </w:rPr>
        <w:t xml:space="preserve">The functionality is also </w:t>
      </w:r>
      <w:r w:rsidR="00DE312D" w:rsidRPr="00833596">
        <w:rPr>
          <w:rFonts w:ascii="Arial" w:hAnsi="Arial" w:cs="Arial"/>
        </w:rPr>
        <w:t xml:space="preserve">operable through </w:t>
      </w:r>
      <w:r w:rsidR="00752A0B" w:rsidRPr="00833596">
        <w:rPr>
          <w:rFonts w:ascii="Arial" w:hAnsi="Arial" w:cs="Arial"/>
        </w:rPr>
        <w:t>accessibility supported interface</w:t>
      </w:r>
      <w:r w:rsidR="009669DE" w:rsidRPr="00833596">
        <w:rPr>
          <w:rFonts w:ascii="Arial" w:hAnsi="Arial" w:cs="Arial"/>
        </w:rPr>
        <w:t>s</w:t>
      </w:r>
      <w:r w:rsidR="00752A0B" w:rsidRPr="00833596">
        <w:rPr>
          <w:rFonts w:ascii="Arial" w:hAnsi="Arial" w:cs="Arial"/>
        </w:rPr>
        <w:t xml:space="preserve"> (i.e., </w:t>
      </w:r>
      <w:r w:rsidR="00F35A63" w:rsidRPr="00833596">
        <w:rPr>
          <w:rFonts w:ascii="Arial" w:hAnsi="Arial" w:cs="Arial"/>
        </w:rPr>
        <w:t>touch, keyboard, voice)</w:t>
      </w:r>
    </w:p>
    <w:p w14:paraId="17DDD4B3" w14:textId="629EEBDD" w:rsidR="00840D79" w:rsidRPr="00833596" w:rsidRDefault="005B7E7E" w:rsidP="008829FA">
      <w:pPr>
        <w:pStyle w:val="ListParagraph"/>
        <w:numPr>
          <w:ilvl w:val="1"/>
          <w:numId w:val="3"/>
        </w:numPr>
        <w:rPr>
          <w:rFonts w:ascii="Arial" w:hAnsi="Arial" w:cs="Arial"/>
        </w:rPr>
      </w:pPr>
      <w:r w:rsidRPr="00833596">
        <w:rPr>
          <w:rFonts w:ascii="Arial" w:hAnsi="Arial" w:cs="Arial"/>
        </w:rPr>
        <w:t xml:space="preserve"> </w:t>
      </w:r>
      <w:r w:rsidR="009669DE" w:rsidRPr="00833596">
        <w:rPr>
          <w:rFonts w:ascii="Arial" w:hAnsi="Arial" w:cs="Arial"/>
        </w:rPr>
        <w:t xml:space="preserve">The motion actuation </w:t>
      </w:r>
      <w:r w:rsidR="00EE6738" w:rsidRPr="00833596">
        <w:rPr>
          <w:rFonts w:ascii="Arial" w:hAnsi="Arial" w:cs="Arial"/>
        </w:rPr>
        <w:t>function can be disabled to prevent accidental actuation</w:t>
      </w:r>
    </w:p>
    <w:p w14:paraId="1C1A298B" w14:textId="0EE269E6" w:rsidR="008C4324" w:rsidRPr="00833596" w:rsidRDefault="008C4324" w:rsidP="008C4324">
      <w:pPr>
        <w:pStyle w:val="ListParagraph"/>
        <w:numPr>
          <w:ilvl w:val="0"/>
          <w:numId w:val="3"/>
        </w:numPr>
        <w:rPr>
          <w:rFonts w:ascii="Arial" w:hAnsi="Arial" w:cs="Arial"/>
        </w:rPr>
      </w:pPr>
      <w:r w:rsidRPr="00833596">
        <w:rPr>
          <w:rFonts w:ascii="Arial" w:hAnsi="Arial" w:cs="Arial"/>
        </w:rPr>
        <w:t>Interactive UI elements are operable by voiceover and</w:t>
      </w:r>
    </w:p>
    <w:p w14:paraId="6761C7D4" w14:textId="44A6AE24" w:rsidR="008C4324" w:rsidRPr="00833596" w:rsidRDefault="008C4324" w:rsidP="008C4324">
      <w:pPr>
        <w:pStyle w:val="ListParagraph"/>
        <w:numPr>
          <w:ilvl w:val="1"/>
          <w:numId w:val="3"/>
        </w:numPr>
        <w:rPr>
          <w:rFonts w:ascii="Arial" w:hAnsi="Arial" w:cs="Arial"/>
        </w:rPr>
      </w:pPr>
      <w:r w:rsidRPr="00833596">
        <w:rPr>
          <w:rFonts w:ascii="Arial" w:hAnsi="Arial" w:cs="Arial"/>
        </w:rPr>
        <w:t xml:space="preserve">Are focused </w:t>
      </w:r>
      <w:proofErr w:type="gramStart"/>
      <w:r w:rsidRPr="00833596">
        <w:rPr>
          <w:rFonts w:ascii="Arial" w:hAnsi="Arial" w:cs="Arial"/>
        </w:rPr>
        <w:t>in</w:t>
      </w:r>
      <w:proofErr w:type="gramEnd"/>
      <w:r w:rsidRPr="00833596">
        <w:rPr>
          <w:rFonts w:ascii="Arial" w:hAnsi="Arial" w:cs="Arial"/>
        </w:rPr>
        <w:t xml:space="preserve"> a logical order that matches an appropriate reading order</w:t>
      </w:r>
    </w:p>
    <w:p w14:paraId="49738507" w14:textId="43474FAF" w:rsidR="008C4324" w:rsidRPr="00833596" w:rsidRDefault="008C4324" w:rsidP="008C4324">
      <w:pPr>
        <w:pStyle w:val="ListParagraph"/>
        <w:numPr>
          <w:ilvl w:val="1"/>
          <w:numId w:val="3"/>
        </w:numPr>
        <w:rPr>
          <w:rFonts w:ascii="Arial" w:hAnsi="Arial" w:cs="Arial"/>
        </w:rPr>
      </w:pPr>
      <w:r w:rsidRPr="00833596">
        <w:rPr>
          <w:rFonts w:ascii="Arial" w:hAnsi="Arial" w:cs="Arial"/>
        </w:rPr>
        <w:t>Operation or navigation of controls do not trap fo</w:t>
      </w:r>
      <w:r w:rsidR="00A709D6" w:rsidRPr="00833596">
        <w:rPr>
          <w:rFonts w:ascii="Arial" w:hAnsi="Arial" w:cs="Arial"/>
        </w:rPr>
        <w:t xml:space="preserve">cus except when such behavior is </w:t>
      </w:r>
      <w:proofErr w:type="gramStart"/>
      <w:r w:rsidR="00A709D6" w:rsidRPr="00833596">
        <w:rPr>
          <w:rFonts w:ascii="Arial" w:hAnsi="Arial" w:cs="Arial"/>
        </w:rPr>
        <w:t>expected</w:t>
      </w:r>
      <w:proofErr w:type="gramEnd"/>
      <w:r w:rsidR="00A709D6" w:rsidRPr="00833596">
        <w:rPr>
          <w:rFonts w:ascii="Arial" w:hAnsi="Arial" w:cs="Arial"/>
        </w:rPr>
        <w:t xml:space="preserve"> and an accessible mechanism exists to exit the trap</w:t>
      </w:r>
    </w:p>
    <w:p w14:paraId="54867DB7" w14:textId="372DBC9E" w:rsidR="000A57DE" w:rsidRPr="00833596" w:rsidRDefault="008C4324" w:rsidP="008C4324">
      <w:pPr>
        <w:pStyle w:val="ListParagraph"/>
        <w:numPr>
          <w:ilvl w:val="1"/>
          <w:numId w:val="3"/>
        </w:numPr>
        <w:rPr>
          <w:rFonts w:ascii="Arial" w:hAnsi="Arial" w:cs="Arial"/>
        </w:rPr>
      </w:pPr>
      <w:r w:rsidRPr="00833596">
        <w:rPr>
          <w:rFonts w:ascii="Arial" w:hAnsi="Arial" w:cs="Arial"/>
        </w:rPr>
        <w:t>In addition, one of the following is true regarding the interactive controls</w:t>
      </w:r>
    </w:p>
    <w:p w14:paraId="71A0BEB9" w14:textId="573524E0" w:rsidR="008C4324" w:rsidRPr="00833596" w:rsidRDefault="008C4324" w:rsidP="008C4324">
      <w:pPr>
        <w:pStyle w:val="ListParagraph"/>
        <w:numPr>
          <w:ilvl w:val="2"/>
          <w:numId w:val="3"/>
        </w:numPr>
        <w:rPr>
          <w:rFonts w:ascii="Arial" w:hAnsi="Arial" w:cs="Arial"/>
        </w:rPr>
      </w:pPr>
      <w:r w:rsidRPr="00833596">
        <w:rPr>
          <w:rFonts w:ascii="Arial" w:hAnsi="Arial" w:cs="Arial"/>
        </w:rPr>
        <w:t xml:space="preserve">A standard </w:t>
      </w:r>
      <w:proofErr w:type="spellStart"/>
      <w:r w:rsidRPr="00833596">
        <w:rPr>
          <w:rFonts w:ascii="Arial" w:hAnsi="Arial" w:cs="Arial"/>
        </w:rPr>
        <w:t>UIKit</w:t>
      </w:r>
      <w:proofErr w:type="spellEnd"/>
      <w:r w:rsidRPr="00833596">
        <w:rPr>
          <w:rFonts w:ascii="Arial" w:hAnsi="Arial" w:cs="Arial"/>
        </w:rPr>
        <w:t xml:space="preserve"> element is used</w:t>
      </w:r>
    </w:p>
    <w:p w14:paraId="6D39A328" w14:textId="2162296B" w:rsidR="008C4324" w:rsidRPr="00833596" w:rsidRDefault="008C4324" w:rsidP="008C4324">
      <w:pPr>
        <w:pStyle w:val="ListParagraph"/>
        <w:numPr>
          <w:ilvl w:val="2"/>
          <w:numId w:val="3"/>
        </w:numPr>
        <w:rPr>
          <w:rFonts w:ascii="Arial" w:hAnsi="Arial" w:cs="Arial"/>
        </w:rPr>
      </w:pPr>
      <w:r w:rsidRPr="00833596">
        <w:rPr>
          <w:rFonts w:ascii="Arial" w:hAnsi="Arial" w:cs="Arial"/>
        </w:rPr>
        <w:t xml:space="preserve">A custom control with appropriate accessibility attributes </w:t>
      </w:r>
      <w:r w:rsidR="00A709D6" w:rsidRPr="00833596">
        <w:rPr>
          <w:rFonts w:ascii="Arial" w:hAnsi="Arial" w:cs="Arial"/>
        </w:rPr>
        <w:t xml:space="preserve">which conveys name, role, and value, </w:t>
      </w:r>
      <w:r w:rsidRPr="00833596">
        <w:rPr>
          <w:rFonts w:ascii="Arial" w:hAnsi="Arial" w:cs="Arial"/>
        </w:rPr>
        <w:t xml:space="preserve">is implemented, and instructions on using the control are programmatically available </w:t>
      </w:r>
      <w:r w:rsidR="00076337" w:rsidRPr="00833596">
        <w:rPr>
          <w:rFonts w:ascii="Arial" w:hAnsi="Arial" w:cs="Arial"/>
        </w:rPr>
        <w:t>(</w:t>
      </w:r>
      <w:r w:rsidRPr="00833596">
        <w:rPr>
          <w:rFonts w:ascii="Arial" w:hAnsi="Arial" w:cs="Arial"/>
        </w:rPr>
        <w:t xml:space="preserve">e.g. </w:t>
      </w:r>
      <w:proofErr w:type="gramStart"/>
      <w:r w:rsidRPr="00833596">
        <w:rPr>
          <w:rFonts w:ascii="Arial" w:hAnsi="Arial" w:cs="Arial"/>
        </w:rPr>
        <w:t>through the use of</w:t>
      </w:r>
      <w:proofErr w:type="gramEnd"/>
      <w:r w:rsidRPr="00833596">
        <w:rPr>
          <w:rFonts w:ascii="Arial" w:hAnsi="Arial" w:cs="Arial"/>
        </w:rPr>
        <w:t xml:space="preserve"> an accessibility hin</w:t>
      </w:r>
      <w:r w:rsidR="00A709D6" w:rsidRPr="00833596">
        <w:rPr>
          <w:rFonts w:ascii="Arial" w:hAnsi="Arial" w:cs="Arial"/>
        </w:rPr>
        <w:t>t</w:t>
      </w:r>
      <w:r w:rsidR="00076337" w:rsidRPr="00833596">
        <w:rPr>
          <w:rFonts w:ascii="Arial" w:hAnsi="Arial" w:cs="Arial"/>
        </w:rPr>
        <w:t>)</w:t>
      </w:r>
    </w:p>
    <w:p w14:paraId="1FD76B6A" w14:textId="77777777" w:rsidR="00BB0F85" w:rsidRPr="00833596" w:rsidRDefault="00BB0F85" w:rsidP="00BB0F85">
      <w:pPr>
        <w:pStyle w:val="Heading3"/>
        <w:rPr>
          <w:rFonts w:ascii="Arial" w:hAnsi="Arial" w:cs="Arial"/>
        </w:rPr>
      </w:pPr>
      <w:r w:rsidRPr="00833596">
        <w:rPr>
          <w:rFonts w:ascii="Arial" w:hAnsi="Arial" w:cs="Arial"/>
        </w:rPr>
        <w:t>Android Apps</w:t>
      </w:r>
    </w:p>
    <w:p w14:paraId="1B2EC5A6" w14:textId="03E6A12D" w:rsidR="0052636B" w:rsidRPr="00833596" w:rsidRDefault="0052636B" w:rsidP="004351A2">
      <w:pPr>
        <w:pStyle w:val="ListParagraph"/>
        <w:numPr>
          <w:ilvl w:val="0"/>
          <w:numId w:val="3"/>
        </w:numPr>
        <w:spacing w:line="256" w:lineRule="auto"/>
        <w:rPr>
          <w:rFonts w:ascii="Arial" w:hAnsi="Arial" w:cs="Arial"/>
        </w:rPr>
      </w:pPr>
      <w:r w:rsidRPr="00833596">
        <w:rPr>
          <w:rFonts w:ascii="Arial" w:hAnsi="Arial" w:cs="Arial"/>
        </w:rPr>
        <w:t xml:space="preserve">When dynamic notifications are presented to users, they are conveyed to TalkBack users using live regions/Toast notifications as </w:t>
      </w:r>
      <w:proofErr w:type="gramStart"/>
      <w:r w:rsidRPr="00833596">
        <w:rPr>
          <w:rFonts w:ascii="Arial" w:hAnsi="Arial" w:cs="Arial"/>
        </w:rPr>
        <w:t>appropriate</w:t>
      </w:r>
      <w:proofErr w:type="gramEnd"/>
    </w:p>
    <w:p w14:paraId="47481FD5" w14:textId="39AB383F" w:rsidR="0047501D" w:rsidRPr="00833596" w:rsidRDefault="0047501D" w:rsidP="0047501D">
      <w:pPr>
        <w:pStyle w:val="ListParagraph"/>
        <w:numPr>
          <w:ilvl w:val="0"/>
          <w:numId w:val="3"/>
        </w:numPr>
        <w:spacing w:line="256" w:lineRule="auto"/>
        <w:rPr>
          <w:rFonts w:ascii="Arial" w:hAnsi="Arial" w:cs="Arial"/>
        </w:rPr>
      </w:pPr>
      <w:r w:rsidRPr="00833596">
        <w:rPr>
          <w:rFonts w:ascii="Arial" w:hAnsi="Arial" w:cs="Arial"/>
        </w:rPr>
        <w:t>All text can be increased to at least 200% using the text size settings in the operating system without loss of content or functionality</w:t>
      </w:r>
    </w:p>
    <w:p w14:paraId="50773F8E" w14:textId="3D4BACBE" w:rsidR="004351A2" w:rsidRPr="00833596" w:rsidRDefault="004351A2" w:rsidP="004351A2">
      <w:pPr>
        <w:pStyle w:val="ListParagraph"/>
        <w:numPr>
          <w:ilvl w:val="0"/>
          <w:numId w:val="3"/>
        </w:numPr>
        <w:spacing w:line="256" w:lineRule="auto"/>
        <w:rPr>
          <w:rFonts w:ascii="Arial" w:hAnsi="Arial" w:cs="Arial"/>
        </w:rPr>
      </w:pPr>
      <w:r w:rsidRPr="00833596">
        <w:rPr>
          <w:rFonts w:ascii="Arial" w:hAnsi="Arial" w:cs="Arial"/>
        </w:rPr>
        <w:t>Where appropriate, headings are used to denote sections of content, and they are used properly to denote hierarchy and relationships (Android P or later)</w:t>
      </w:r>
    </w:p>
    <w:p w14:paraId="7A106E1E" w14:textId="77777777" w:rsidR="004351A2" w:rsidRPr="00833596" w:rsidRDefault="004351A2" w:rsidP="004351A2">
      <w:pPr>
        <w:pStyle w:val="ListParagraph"/>
        <w:numPr>
          <w:ilvl w:val="0"/>
          <w:numId w:val="3"/>
        </w:numPr>
        <w:spacing w:line="256" w:lineRule="auto"/>
        <w:rPr>
          <w:rFonts w:ascii="Arial" w:hAnsi="Arial" w:cs="Arial"/>
        </w:rPr>
      </w:pPr>
      <w:r w:rsidRPr="00833596">
        <w:rPr>
          <w:rFonts w:ascii="Arial" w:hAnsi="Arial" w:cs="Arial"/>
        </w:rPr>
        <w:t>Text and background meet applicable WCAG CCR requirements based on text size</w:t>
      </w:r>
    </w:p>
    <w:p w14:paraId="635D619E" w14:textId="04626A84" w:rsidR="004351A2" w:rsidRPr="00833596" w:rsidRDefault="004351A2" w:rsidP="004351A2">
      <w:pPr>
        <w:pStyle w:val="ListParagraph"/>
        <w:numPr>
          <w:ilvl w:val="0"/>
          <w:numId w:val="3"/>
        </w:numPr>
        <w:spacing w:line="256" w:lineRule="auto"/>
        <w:rPr>
          <w:rFonts w:ascii="Arial" w:hAnsi="Arial" w:cs="Arial"/>
        </w:rPr>
      </w:pPr>
      <w:r w:rsidRPr="00833596">
        <w:rPr>
          <w:rFonts w:ascii="Arial" w:hAnsi="Arial" w:cs="Arial"/>
        </w:rPr>
        <w:t xml:space="preserve">All informative or interactive content in the application can be focused by </w:t>
      </w:r>
      <w:proofErr w:type="spellStart"/>
      <w:r w:rsidR="00783E22" w:rsidRPr="00833596">
        <w:rPr>
          <w:rFonts w:ascii="Arial" w:hAnsi="Arial" w:cs="Arial"/>
        </w:rPr>
        <w:t>TalkBack</w:t>
      </w:r>
      <w:proofErr w:type="spellEnd"/>
      <w:r w:rsidR="00783E22" w:rsidRPr="00833596">
        <w:rPr>
          <w:rFonts w:ascii="Arial" w:hAnsi="Arial" w:cs="Arial"/>
        </w:rPr>
        <w:t xml:space="preserve"> </w:t>
      </w:r>
      <w:r w:rsidRPr="00833596">
        <w:rPr>
          <w:rFonts w:ascii="Arial" w:hAnsi="Arial" w:cs="Arial"/>
        </w:rPr>
        <w:t xml:space="preserve">and is focused </w:t>
      </w:r>
      <w:proofErr w:type="gramStart"/>
      <w:r w:rsidRPr="00833596">
        <w:rPr>
          <w:rFonts w:ascii="Arial" w:hAnsi="Arial" w:cs="Arial"/>
        </w:rPr>
        <w:t>in</w:t>
      </w:r>
      <w:proofErr w:type="gramEnd"/>
      <w:r w:rsidRPr="00833596">
        <w:rPr>
          <w:rFonts w:ascii="Arial" w:hAnsi="Arial" w:cs="Arial"/>
        </w:rPr>
        <w:t xml:space="preserve"> an order that logically follows a reading order that preserves meaning </w:t>
      </w:r>
    </w:p>
    <w:p w14:paraId="499905DD" w14:textId="77777777" w:rsidR="0047501D" w:rsidRPr="00833596" w:rsidRDefault="0047501D" w:rsidP="0047501D">
      <w:pPr>
        <w:pStyle w:val="ListParagraph"/>
        <w:numPr>
          <w:ilvl w:val="0"/>
          <w:numId w:val="3"/>
        </w:numPr>
        <w:rPr>
          <w:rFonts w:ascii="Arial" w:hAnsi="Arial" w:cs="Arial"/>
        </w:rPr>
      </w:pPr>
      <w:r w:rsidRPr="00833596">
        <w:rPr>
          <w:rFonts w:ascii="Arial" w:hAnsi="Arial" w:cs="Arial"/>
        </w:rPr>
        <w:t>Content does not restrict its view and operation to a single display orientation, such as portrait or landscape, unless it would fundamentally change the information or functionality of the content and information and functionality cannot be achieved in another way that would conform.</w:t>
      </w:r>
    </w:p>
    <w:p w14:paraId="0E82D32B" w14:textId="77777777" w:rsidR="0047501D" w:rsidRPr="00833596" w:rsidRDefault="0047501D" w:rsidP="0047501D">
      <w:pPr>
        <w:pStyle w:val="ListParagraph"/>
        <w:numPr>
          <w:ilvl w:val="0"/>
          <w:numId w:val="3"/>
        </w:numPr>
        <w:rPr>
          <w:rFonts w:ascii="Arial" w:hAnsi="Arial" w:cs="Arial"/>
        </w:rPr>
      </w:pPr>
      <w:r w:rsidRPr="00833596">
        <w:rPr>
          <w:rFonts w:ascii="Arial" w:hAnsi="Arial" w:cs="Arial"/>
        </w:rPr>
        <w:t>When functionality uses multitouch or path-based gestures, there is also a way to perform the action using a single touch unless it would fundamentally change the information or functionality of the content and the information and functionality cannot be achieved in another way that would conform</w:t>
      </w:r>
    </w:p>
    <w:p w14:paraId="4BEBD0F7" w14:textId="77777777" w:rsidR="0047501D" w:rsidRPr="00833596" w:rsidRDefault="0047501D" w:rsidP="0047501D">
      <w:pPr>
        <w:pStyle w:val="ListParagraph"/>
        <w:numPr>
          <w:ilvl w:val="0"/>
          <w:numId w:val="3"/>
        </w:numPr>
        <w:rPr>
          <w:rFonts w:ascii="Arial" w:hAnsi="Arial" w:cs="Arial"/>
        </w:rPr>
      </w:pPr>
      <w:r w:rsidRPr="00833596">
        <w:rPr>
          <w:rFonts w:ascii="Arial" w:hAnsi="Arial" w:cs="Arial"/>
        </w:rPr>
        <w:t>When functionality can be operated by motion of device or the intentional gesturing by the user, except for functionality that is operated by movement through space (i.e., geolocation) or functionality that is specifically created to use device sensor date (i.e., pedometer)</w:t>
      </w:r>
    </w:p>
    <w:p w14:paraId="30BC8459" w14:textId="77777777" w:rsidR="0047501D" w:rsidRPr="00833596" w:rsidRDefault="0047501D" w:rsidP="0047501D">
      <w:pPr>
        <w:pStyle w:val="ListParagraph"/>
        <w:numPr>
          <w:ilvl w:val="1"/>
          <w:numId w:val="3"/>
        </w:numPr>
        <w:rPr>
          <w:rFonts w:ascii="Arial" w:hAnsi="Arial" w:cs="Arial"/>
        </w:rPr>
      </w:pPr>
      <w:r w:rsidRPr="00833596">
        <w:rPr>
          <w:rFonts w:ascii="Arial" w:hAnsi="Arial" w:cs="Arial"/>
        </w:rPr>
        <w:t>The functionality is also operable through accessibility supported interfaces (i.e., touch, keyboard, voice)</w:t>
      </w:r>
    </w:p>
    <w:p w14:paraId="53991AF2" w14:textId="3B94AAC9" w:rsidR="0047501D" w:rsidRPr="00833596" w:rsidRDefault="0047501D" w:rsidP="008829FA">
      <w:pPr>
        <w:pStyle w:val="ListParagraph"/>
        <w:numPr>
          <w:ilvl w:val="1"/>
          <w:numId w:val="3"/>
        </w:numPr>
        <w:rPr>
          <w:rFonts w:ascii="Arial" w:hAnsi="Arial" w:cs="Arial"/>
        </w:rPr>
      </w:pPr>
      <w:r w:rsidRPr="00833596">
        <w:rPr>
          <w:rFonts w:ascii="Arial" w:hAnsi="Arial" w:cs="Arial"/>
        </w:rPr>
        <w:t xml:space="preserve"> The motion actuation function can be disabled to prevent accidental actuation</w:t>
      </w:r>
    </w:p>
    <w:p w14:paraId="1076D9D2" w14:textId="3051F7B8" w:rsidR="004351A2" w:rsidRPr="00833596" w:rsidRDefault="004351A2" w:rsidP="004351A2">
      <w:pPr>
        <w:pStyle w:val="ListParagraph"/>
        <w:numPr>
          <w:ilvl w:val="0"/>
          <w:numId w:val="3"/>
        </w:numPr>
        <w:spacing w:line="256" w:lineRule="auto"/>
        <w:rPr>
          <w:rFonts w:ascii="Arial" w:hAnsi="Arial" w:cs="Arial"/>
        </w:rPr>
      </w:pPr>
      <w:r w:rsidRPr="00833596">
        <w:rPr>
          <w:rFonts w:ascii="Arial" w:hAnsi="Arial" w:cs="Arial"/>
        </w:rPr>
        <w:t xml:space="preserve">Dialogs and menus </w:t>
      </w:r>
    </w:p>
    <w:p w14:paraId="3A8F0496" w14:textId="5BDC0B59" w:rsidR="004351A2" w:rsidRPr="00833596" w:rsidRDefault="004351A2" w:rsidP="004351A2">
      <w:pPr>
        <w:pStyle w:val="ListParagraph"/>
        <w:numPr>
          <w:ilvl w:val="1"/>
          <w:numId w:val="3"/>
        </w:numPr>
        <w:spacing w:line="256" w:lineRule="auto"/>
        <w:rPr>
          <w:rFonts w:ascii="Arial" w:hAnsi="Arial" w:cs="Arial"/>
        </w:rPr>
      </w:pPr>
      <w:r w:rsidRPr="00833596">
        <w:rPr>
          <w:rFonts w:ascii="Arial" w:hAnsi="Arial" w:cs="Arial"/>
        </w:rPr>
        <w:t>Have a properly associated descriptive label on the control that spawns the menu</w:t>
      </w:r>
      <w:r w:rsidR="00C93FBD" w:rsidRPr="00833596">
        <w:rPr>
          <w:rFonts w:ascii="Arial" w:hAnsi="Arial" w:cs="Arial"/>
        </w:rPr>
        <w:t xml:space="preserve"> or dialog</w:t>
      </w:r>
    </w:p>
    <w:p w14:paraId="1BAFCA48" w14:textId="0EDC741A" w:rsidR="004351A2" w:rsidRPr="00833596" w:rsidRDefault="004351A2" w:rsidP="004351A2">
      <w:pPr>
        <w:pStyle w:val="ListParagraph"/>
        <w:numPr>
          <w:ilvl w:val="1"/>
          <w:numId w:val="3"/>
        </w:numPr>
        <w:spacing w:line="256" w:lineRule="auto"/>
        <w:rPr>
          <w:rFonts w:ascii="Arial" w:hAnsi="Arial" w:cs="Arial"/>
        </w:rPr>
      </w:pPr>
      <w:r w:rsidRPr="00833596">
        <w:rPr>
          <w:rFonts w:ascii="Arial" w:hAnsi="Arial" w:cs="Arial"/>
        </w:rPr>
        <w:t xml:space="preserve">Trap </w:t>
      </w:r>
      <w:r w:rsidR="00C93FBD" w:rsidRPr="00833596">
        <w:rPr>
          <w:rFonts w:ascii="Arial" w:hAnsi="Arial" w:cs="Arial"/>
        </w:rPr>
        <w:t>TalkBack</w:t>
      </w:r>
      <w:r w:rsidRPr="00833596">
        <w:rPr>
          <w:rFonts w:ascii="Arial" w:hAnsi="Arial" w:cs="Arial"/>
        </w:rPr>
        <w:t xml:space="preserve"> focus inside the dialog or menu</w:t>
      </w:r>
    </w:p>
    <w:p w14:paraId="41EFF330" w14:textId="77777777" w:rsidR="004351A2" w:rsidRPr="00833596" w:rsidRDefault="004351A2" w:rsidP="004351A2">
      <w:pPr>
        <w:pStyle w:val="ListParagraph"/>
        <w:numPr>
          <w:ilvl w:val="1"/>
          <w:numId w:val="3"/>
        </w:numPr>
        <w:spacing w:line="256" w:lineRule="auto"/>
        <w:rPr>
          <w:rFonts w:ascii="Arial" w:hAnsi="Arial" w:cs="Arial"/>
        </w:rPr>
      </w:pPr>
      <w:r w:rsidRPr="00833596">
        <w:rPr>
          <w:rFonts w:ascii="Arial" w:hAnsi="Arial" w:cs="Arial"/>
        </w:rPr>
        <w:t>Are dismissible using an appropriately labelled control</w:t>
      </w:r>
    </w:p>
    <w:p w14:paraId="2D5159C5" w14:textId="77777777" w:rsidR="004351A2" w:rsidRPr="00833596" w:rsidRDefault="004351A2" w:rsidP="004351A2">
      <w:pPr>
        <w:pStyle w:val="ListParagraph"/>
        <w:numPr>
          <w:ilvl w:val="1"/>
          <w:numId w:val="3"/>
        </w:numPr>
        <w:spacing w:line="256" w:lineRule="auto"/>
        <w:rPr>
          <w:rFonts w:ascii="Arial" w:hAnsi="Arial" w:cs="Arial"/>
        </w:rPr>
      </w:pPr>
      <w:r w:rsidRPr="00833596">
        <w:rPr>
          <w:rFonts w:ascii="Arial" w:hAnsi="Arial" w:cs="Arial"/>
        </w:rPr>
        <w:t xml:space="preserve">Place focus in a logical location after user action is taken e.g. on triggering element when dismissed, on top of newly loaded content where item is </w:t>
      </w:r>
      <w:proofErr w:type="gramStart"/>
      <w:r w:rsidRPr="00833596">
        <w:rPr>
          <w:rFonts w:ascii="Arial" w:hAnsi="Arial" w:cs="Arial"/>
        </w:rPr>
        <w:t>selected</w:t>
      </w:r>
      <w:proofErr w:type="gramEnd"/>
      <w:r w:rsidRPr="00833596">
        <w:rPr>
          <w:rFonts w:ascii="Arial" w:hAnsi="Arial" w:cs="Arial"/>
        </w:rPr>
        <w:t xml:space="preserve"> or action is taken</w:t>
      </w:r>
    </w:p>
    <w:p w14:paraId="6F1D39A2" w14:textId="77777777" w:rsidR="00BB0F85" w:rsidRPr="00833596" w:rsidRDefault="00BB0F85" w:rsidP="00BB0F85">
      <w:pPr>
        <w:pStyle w:val="ListParagraph"/>
        <w:numPr>
          <w:ilvl w:val="0"/>
          <w:numId w:val="3"/>
        </w:numPr>
        <w:spacing w:line="256" w:lineRule="auto"/>
        <w:rPr>
          <w:rFonts w:ascii="Arial" w:hAnsi="Arial" w:cs="Arial"/>
        </w:rPr>
      </w:pPr>
      <w:r w:rsidRPr="00833596">
        <w:rPr>
          <w:rFonts w:ascii="Arial" w:hAnsi="Arial" w:cs="Arial"/>
        </w:rPr>
        <w:t>Role, name, value of interactive elements are programmatically determinable</w:t>
      </w:r>
    </w:p>
    <w:p w14:paraId="4F38F59C" w14:textId="77777777" w:rsidR="00BB0F85" w:rsidRPr="00833596" w:rsidRDefault="00BB0F85" w:rsidP="00BB0F85">
      <w:pPr>
        <w:pStyle w:val="ListParagraph"/>
        <w:numPr>
          <w:ilvl w:val="1"/>
          <w:numId w:val="3"/>
        </w:numPr>
        <w:spacing w:line="256" w:lineRule="auto"/>
        <w:rPr>
          <w:rFonts w:ascii="Arial" w:hAnsi="Arial" w:cs="Arial"/>
        </w:rPr>
      </w:pPr>
      <w:r w:rsidRPr="00833596">
        <w:rPr>
          <w:rFonts w:ascii="Arial" w:hAnsi="Arial" w:cs="Arial"/>
        </w:rPr>
        <w:t>When native platform elements are used, they are provided with the requisite accessibility attributes</w:t>
      </w:r>
    </w:p>
    <w:p w14:paraId="4F7E8EE0" w14:textId="481E9B74" w:rsidR="000A57DE" w:rsidRPr="00833596" w:rsidRDefault="00BB0F85" w:rsidP="000A57DE">
      <w:pPr>
        <w:pStyle w:val="ListParagraph"/>
        <w:numPr>
          <w:ilvl w:val="1"/>
          <w:numId w:val="3"/>
        </w:numPr>
        <w:spacing w:line="256" w:lineRule="auto"/>
        <w:rPr>
          <w:rFonts w:ascii="Arial" w:hAnsi="Arial" w:cs="Arial"/>
        </w:rPr>
      </w:pPr>
      <w:r w:rsidRPr="00833596">
        <w:rPr>
          <w:rFonts w:ascii="Arial" w:hAnsi="Arial" w:cs="Arial"/>
        </w:rPr>
        <w:t>When custom elements are implemented, must convey role/name/state/value, manage focus if applicab</w:t>
      </w:r>
      <w:r w:rsidR="0052636B" w:rsidRPr="00833596">
        <w:rPr>
          <w:rFonts w:ascii="Arial" w:hAnsi="Arial" w:cs="Arial"/>
        </w:rPr>
        <w:t>le based on action take</w:t>
      </w:r>
      <w:r w:rsidR="00932556" w:rsidRPr="00833596">
        <w:rPr>
          <w:rFonts w:ascii="Arial" w:hAnsi="Arial" w:cs="Arial"/>
        </w:rPr>
        <w:t>n</w:t>
      </w:r>
    </w:p>
    <w:sectPr w:rsidR="000A57DE" w:rsidRPr="0083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23A6"/>
    <w:multiLevelType w:val="hybridMultilevel"/>
    <w:tmpl w:val="FF68BC22"/>
    <w:lvl w:ilvl="0" w:tplc="999446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DF7F1"/>
    <w:multiLevelType w:val="hybridMultilevel"/>
    <w:tmpl w:val="FFFFFFFF"/>
    <w:lvl w:ilvl="0" w:tplc="0CF43F86">
      <w:start w:val="1"/>
      <w:numFmt w:val="decimal"/>
      <w:lvlText w:val="%1."/>
      <w:lvlJc w:val="left"/>
      <w:pPr>
        <w:ind w:left="720" w:hanging="360"/>
      </w:pPr>
    </w:lvl>
    <w:lvl w:ilvl="1" w:tplc="5980E4C2">
      <w:start w:val="1"/>
      <w:numFmt w:val="lowerLetter"/>
      <w:lvlText w:val="%2."/>
      <w:lvlJc w:val="left"/>
      <w:pPr>
        <w:ind w:left="1440" w:hanging="360"/>
      </w:pPr>
    </w:lvl>
    <w:lvl w:ilvl="2" w:tplc="70C0D7AA">
      <w:start w:val="1"/>
      <w:numFmt w:val="lowerRoman"/>
      <w:lvlText w:val="%3."/>
      <w:lvlJc w:val="right"/>
      <w:pPr>
        <w:ind w:left="2160" w:hanging="180"/>
      </w:pPr>
    </w:lvl>
    <w:lvl w:ilvl="3" w:tplc="47CE0030">
      <w:start w:val="1"/>
      <w:numFmt w:val="decimal"/>
      <w:lvlText w:val="%4."/>
      <w:lvlJc w:val="left"/>
      <w:pPr>
        <w:ind w:left="2880" w:hanging="360"/>
      </w:pPr>
    </w:lvl>
    <w:lvl w:ilvl="4" w:tplc="9AECD640">
      <w:start w:val="1"/>
      <w:numFmt w:val="lowerLetter"/>
      <w:lvlText w:val="%5."/>
      <w:lvlJc w:val="left"/>
      <w:pPr>
        <w:ind w:left="3600" w:hanging="360"/>
      </w:pPr>
    </w:lvl>
    <w:lvl w:ilvl="5" w:tplc="DC7C242C">
      <w:start w:val="1"/>
      <w:numFmt w:val="lowerRoman"/>
      <w:lvlText w:val="%6."/>
      <w:lvlJc w:val="right"/>
      <w:pPr>
        <w:ind w:left="4320" w:hanging="180"/>
      </w:pPr>
    </w:lvl>
    <w:lvl w:ilvl="6" w:tplc="21565D5A">
      <w:start w:val="1"/>
      <w:numFmt w:val="decimal"/>
      <w:lvlText w:val="%7."/>
      <w:lvlJc w:val="left"/>
      <w:pPr>
        <w:ind w:left="5040" w:hanging="360"/>
      </w:pPr>
    </w:lvl>
    <w:lvl w:ilvl="7" w:tplc="BD90F4D2">
      <w:start w:val="1"/>
      <w:numFmt w:val="lowerLetter"/>
      <w:lvlText w:val="%8."/>
      <w:lvlJc w:val="left"/>
      <w:pPr>
        <w:ind w:left="5760" w:hanging="360"/>
      </w:pPr>
    </w:lvl>
    <w:lvl w:ilvl="8" w:tplc="C73CEFE4">
      <w:start w:val="1"/>
      <w:numFmt w:val="lowerRoman"/>
      <w:lvlText w:val="%9."/>
      <w:lvlJc w:val="right"/>
      <w:pPr>
        <w:ind w:left="6480" w:hanging="180"/>
      </w:pPr>
    </w:lvl>
  </w:abstractNum>
  <w:abstractNum w:abstractNumId="2" w15:restartNumberingAfterBreak="0">
    <w:nsid w:val="63353A66"/>
    <w:multiLevelType w:val="hybridMultilevel"/>
    <w:tmpl w:val="4C8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5863562">
    <w:abstractNumId w:val="1"/>
  </w:num>
  <w:num w:numId="2" w16cid:durableId="1735930204">
    <w:abstractNumId w:val="0"/>
  </w:num>
  <w:num w:numId="3" w16cid:durableId="547231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3"/>
    <w:rsid w:val="0000201E"/>
    <w:rsid w:val="000054FC"/>
    <w:rsid w:val="00007111"/>
    <w:rsid w:val="0005733F"/>
    <w:rsid w:val="0006208B"/>
    <w:rsid w:val="00067154"/>
    <w:rsid w:val="00067B86"/>
    <w:rsid w:val="00076337"/>
    <w:rsid w:val="000814CB"/>
    <w:rsid w:val="00085F98"/>
    <w:rsid w:val="000A0471"/>
    <w:rsid w:val="000A57DE"/>
    <w:rsid w:val="00112E07"/>
    <w:rsid w:val="001147A2"/>
    <w:rsid w:val="0011517F"/>
    <w:rsid w:val="001262F1"/>
    <w:rsid w:val="0014344C"/>
    <w:rsid w:val="00163807"/>
    <w:rsid w:val="00190A2F"/>
    <w:rsid w:val="001B3AED"/>
    <w:rsid w:val="001B65F3"/>
    <w:rsid w:val="001B6A5F"/>
    <w:rsid w:val="001C1C6F"/>
    <w:rsid w:val="001D0B5B"/>
    <w:rsid w:val="001E2891"/>
    <w:rsid w:val="001F71E5"/>
    <w:rsid w:val="00201E16"/>
    <w:rsid w:val="00205A0B"/>
    <w:rsid w:val="002073FC"/>
    <w:rsid w:val="00212EF6"/>
    <w:rsid w:val="00222059"/>
    <w:rsid w:val="00223552"/>
    <w:rsid w:val="00237387"/>
    <w:rsid w:val="00240919"/>
    <w:rsid w:val="00260FCC"/>
    <w:rsid w:val="002617A0"/>
    <w:rsid w:val="00264760"/>
    <w:rsid w:val="00267FDB"/>
    <w:rsid w:val="002851CC"/>
    <w:rsid w:val="002936D2"/>
    <w:rsid w:val="00296E3D"/>
    <w:rsid w:val="00297E75"/>
    <w:rsid w:val="002A19FF"/>
    <w:rsid w:val="002B38D6"/>
    <w:rsid w:val="002B451F"/>
    <w:rsid w:val="002D5D1E"/>
    <w:rsid w:val="002D6BD8"/>
    <w:rsid w:val="002E58B2"/>
    <w:rsid w:val="002E69BE"/>
    <w:rsid w:val="002E6E08"/>
    <w:rsid w:val="002E7146"/>
    <w:rsid w:val="002F1AEC"/>
    <w:rsid w:val="002F4178"/>
    <w:rsid w:val="0030721A"/>
    <w:rsid w:val="00310CEC"/>
    <w:rsid w:val="0031117B"/>
    <w:rsid w:val="00311F47"/>
    <w:rsid w:val="00313411"/>
    <w:rsid w:val="00313B34"/>
    <w:rsid w:val="003302D9"/>
    <w:rsid w:val="00336592"/>
    <w:rsid w:val="003378CE"/>
    <w:rsid w:val="003460BA"/>
    <w:rsid w:val="00352A32"/>
    <w:rsid w:val="0037029D"/>
    <w:rsid w:val="0037122D"/>
    <w:rsid w:val="00373C04"/>
    <w:rsid w:val="00395E2A"/>
    <w:rsid w:val="003A0FCE"/>
    <w:rsid w:val="003A6DF8"/>
    <w:rsid w:val="003C0492"/>
    <w:rsid w:val="003C599F"/>
    <w:rsid w:val="003C7E4E"/>
    <w:rsid w:val="003E531E"/>
    <w:rsid w:val="003E5B6D"/>
    <w:rsid w:val="003F4992"/>
    <w:rsid w:val="00407330"/>
    <w:rsid w:val="00430F5A"/>
    <w:rsid w:val="00431C7E"/>
    <w:rsid w:val="004351A2"/>
    <w:rsid w:val="0047501D"/>
    <w:rsid w:val="00477010"/>
    <w:rsid w:val="004A29ED"/>
    <w:rsid w:val="004A3A97"/>
    <w:rsid w:val="004A3BF0"/>
    <w:rsid w:val="004B12E2"/>
    <w:rsid w:val="004B13A9"/>
    <w:rsid w:val="004C0901"/>
    <w:rsid w:val="004C0CD6"/>
    <w:rsid w:val="004C5C68"/>
    <w:rsid w:val="004E1070"/>
    <w:rsid w:val="004E5ED5"/>
    <w:rsid w:val="00502CCD"/>
    <w:rsid w:val="00505F74"/>
    <w:rsid w:val="0052507B"/>
    <w:rsid w:val="0052636B"/>
    <w:rsid w:val="00532259"/>
    <w:rsid w:val="005325F3"/>
    <w:rsid w:val="00533BCD"/>
    <w:rsid w:val="00535F05"/>
    <w:rsid w:val="0054607E"/>
    <w:rsid w:val="005472C0"/>
    <w:rsid w:val="00550C37"/>
    <w:rsid w:val="00562C71"/>
    <w:rsid w:val="00566E3D"/>
    <w:rsid w:val="005740D8"/>
    <w:rsid w:val="00582F05"/>
    <w:rsid w:val="005A50FD"/>
    <w:rsid w:val="005B3ECE"/>
    <w:rsid w:val="005B5418"/>
    <w:rsid w:val="005B7E7E"/>
    <w:rsid w:val="005C0F43"/>
    <w:rsid w:val="005D7937"/>
    <w:rsid w:val="005E3B28"/>
    <w:rsid w:val="005E6CD9"/>
    <w:rsid w:val="005F1ABE"/>
    <w:rsid w:val="005F2327"/>
    <w:rsid w:val="00625762"/>
    <w:rsid w:val="006278E8"/>
    <w:rsid w:val="00632036"/>
    <w:rsid w:val="006613EB"/>
    <w:rsid w:val="00665277"/>
    <w:rsid w:val="00677A46"/>
    <w:rsid w:val="0068370E"/>
    <w:rsid w:val="0068574C"/>
    <w:rsid w:val="0069132B"/>
    <w:rsid w:val="006A576A"/>
    <w:rsid w:val="006A6EF3"/>
    <w:rsid w:val="006B58EF"/>
    <w:rsid w:val="006B71D5"/>
    <w:rsid w:val="006D435D"/>
    <w:rsid w:val="006E007C"/>
    <w:rsid w:val="006E53E5"/>
    <w:rsid w:val="006E6046"/>
    <w:rsid w:val="006E684F"/>
    <w:rsid w:val="0071520B"/>
    <w:rsid w:val="00730F11"/>
    <w:rsid w:val="007315F2"/>
    <w:rsid w:val="00752A0B"/>
    <w:rsid w:val="00783E22"/>
    <w:rsid w:val="00785696"/>
    <w:rsid w:val="007932A7"/>
    <w:rsid w:val="007B5BF8"/>
    <w:rsid w:val="007C1E96"/>
    <w:rsid w:val="007C459D"/>
    <w:rsid w:val="007D1E79"/>
    <w:rsid w:val="007D712F"/>
    <w:rsid w:val="007E07C8"/>
    <w:rsid w:val="007F4997"/>
    <w:rsid w:val="008119F4"/>
    <w:rsid w:val="00812DB5"/>
    <w:rsid w:val="00820437"/>
    <w:rsid w:val="00821AD4"/>
    <w:rsid w:val="00833596"/>
    <w:rsid w:val="008335E0"/>
    <w:rsid w:val="00840D79"/>
    <w:rsid w:val="00856530"/>
    <w:rsid w:val="008767CB"/>
    <w:rsid w:val="0087769D"/>
    <w:rsid w:val="008829FA"/>
    <w:rsid w:val="0088494A"/>
    <w:rsid w:val="00884B0D"/>
    <w:rsid w:val="00890775"/>
    <w:rsid w:val="00891268"/>
    <w:rsid w:val="00892897"/>
    <w:rsid w:val="00895F47"/>
    <w:rsid w:val="008A3D6F"/>
    <w:rsid w:val="008B0663"/>
    <w:rsid w:val="008B3648"/>
    <w:rsid w:val="008B70E1"/>
    <w:rsid w:val="008C1438"/>
    <w:rsid w:val="008C1DFA"/>
    <w:rsid w:val="008C4324"/>
    <w:rsid w:val="008D0120"/>
    <w:rsid w:val="008D1B41"/>
    <w:rsid w:val="008D3925"/>
    <w:rsid w:val="008D3BDF"/>
    <w:rsid w:val="008E4750"/>
    <w:rsid w:val="008F589E"/>
    <w:rsid w:val="009031B4"/>
    <w:rsid w:val="00903B75"/>
    <w:rsid w:val="00932556"/>
    <w:rsid w:val="0093716A"/>
    <w:rsid w:val="00937875"/>
    <w:rsid w:val="00947BE8"/>
    <w:rsid w:val="0095624C"/>
    <w:rsid w:val="009669B1"/>
    <w:rsid w:val="009669DE"/>
    <w:rsid w:val="00970F00"/>
    <w:rsid w:val="009731E6"/>
    <w:rsid w:val="009841C0"/>
    <w:rsid w:val="009B3F29"/>
    <w:rsid w:val="009B4806"/>
    <w:rsid w:val="009C203B"/>
    <w:rsid w:val="009D5513"/>
    <w:rsid w:val="009F6E59"/>
    <w:rsid w:val="00A25A38"/>
    <w:rsid w:val="00A2671A"/>
    <w:rsid w:val="00A32EA6"/>
    <w:rsid w:val="00A35993"/>
    <w:rsid w:val="00A40D92"/>
    <w:rsid w:val="00A56C12"/>
    <w:rsid w:val="00A648C8"/>
    <w:rsid w:val="00A709D6"/>
    <w:rsid w:val="00A7387A"/>
    <w:rsid w:val="00A821F1"/>
    <w:rsid w:val="00A94305"/>
    <w:rsid w:val="00AA3EBE"/>
    <w:rsid w:val="00AA7CC9"/>
    <w:rsid w:val="00AB711E"/>
    <w:rsid w:val="00AC57B3"/>
    <w:rsid w:val="00AD666E"/>
    <w:rsid w:val="00AF1CC4"/>
    <w:rsid w:val="00AF3135"/>
    <w:rsid w:val="00B01374"/>
    <w:rsid w:val="00B03D4B"/>
    <w:rsid w:val="00B151EC"/>
    <w:rsid w:val="00B2399A"/>
    <w:rsid w:val="00B35B34"/>
    <w:rsid w:val="00B429D1"/>
    <w:rsid w:val="00B5697B"/>
    <w:rsid w:val="00B62A21"/>
    <w:rsid w:val="00B91B3D"/>
    <w:rsid w:val="00B926AA"/>
    <w:rsid w:val="00B92CA7"/>
    <w:rsid w:val="00B934F1"/>
    <w:rsid w:val="00BA3443"/>
    <w:rsid w:val="00BB0F85"/>
    <w:rsid w:val="00BB5AE3"/>
    <w:rsid w:val="00BB7F8B"/>
    <w:rsid w:val="00BC08C6"/>
    <w:rsid w:val="00BD601B"/>
    <w:rsid w:val="00BE0C84"/>
    <w:rsid w:val="00BE2605"/>
    <w:rsid w:val="00C10B4E"/>
    <w:rsid w:val="00C113C6"/>
    <w:rsid w:val="00C17670"/>
    <w:rsid w:val="00C26F3F"/>
    <w:rsid w:val="00C27A56"/>
    <w:rsid w:val="00C31FA5"/>
    <w:rsid w:val="00C45F0C"/>
    <w:rsid w:val="00C93FBD"/>
    <w:rsid w:val="00CC2BD6"/>
    <w:rsid w:val="00CE2C4C"/>
    <w:rsid w:val="00D0231F"/>
    <w:rsid w:val="00D0483D"/>
    <w:rsid w:val="00D05C66"/>
    <w:rsid w:val="00D17B16"/>
    <w:rsid w:val="00D30400"/>
    <w:rsid w:val="00D37ED3"/>
    <w:rsid w:val="00D54C11"/>
    <w:rsid w:val="00DA76A5"/>
    <w:rsid w:val="00DC7EEA"/>
    <w:rsid w:val="00DD6E05"/>
    <w:rsid w:val="00DD7008"/>
    <w:rsid w:val="00DD7033"/>
    <w:rsid w:val="00DE312D"/>
    <w:rsid w:val="00DE3B67"/>
    <w:rsid w:val="00DF7E73"/>
    <w:rsid w:val="00E04676"/>
    <w:rsid w:val="00E07407"/>
    <w:rsid w:val="00E13B73"/>
    <w:rsid w:val="00E31713"/>
    <w:rsid w:val="00E31A59"/>
    <w:rsid w:val="00E35B51"/>
    <w:rsid w:val="00E3788A"/>
    <w:rsid w:val="00E44E86"/>
    <w:rsid w:val="00E87A7E"/>
    <w:rsid w:val="00EA116D"/>
    <w:rsid w:val="00EB24CE"/>
    <w:rsid w:val="00EB7035"/>
    <w:rsid w:val="00ED0563"/>
    <w:rsid w:val="00ED0C76"/>
    <w:rsid w:val="00EE2239"/>
    <w:rsid w:val="00EE659C"/>
    <w:rsid w:val="00EE6738"/>
    <w:rsid w:val="00EF13C0"/>
    <w:rsid w:val="00EF4716"/>
    <w:rsid w:val="00EF6BF0"/>
    <w:rsid w:val="00EF7BB4"/>
    <w:rsid w:val="00F3312C"/>
    <w:rsid w:val="00F3349F"/>
    <w:rsid w:val="00F35A63"/>
    <w:rsid w:val="00F56F63"/>
    <w:rsid w:val="00F57FBB"/>
    <w:rsid w:val="00F61798"/>
    <w:rsid w:val="00F8248B"/>
    <w:rsid w:val="00F91B8E"/>
    <w:rsid w:val="00FA0C2F"/>
    <w:rsid w:val="00FA135D"/>
    <w:rsid w:val="00FA39CD"/>
    <w:rsid w:val="00FB5A06"/>
    <w:rsid w:val="00FC5810"/>
    <w:rsid w:val="00FE3864"/>
    <w:rsid w:val="00FE6A5D"/>
    <w:rsid w:val="00FF48BD"/>
    <w:rsid w:val="0AA648C5"/>
    <w:rsid w:val="2A87BB65"/>
    <w:rsid w:val="48162605"/>
    <w:rsid w:val="78324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BF71"/>
  <w15:chartTrackingRefBased/>
  <w15:docId w15:val="{DF7B18DD-CD6C-45FF-BA0F-51D2AAD4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0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7ED3"/>
    <w:rPr>
      <w:color w:val="0563C1" w:themeColor="hyperlink"/>
      <w:u w:val="single"/>
    </w:rPr>
  </w:style>
  <w:style w:type="character" w:customStyle="1" w:styleId="UnresolvedMention1">
    <w:name w:val="Unresolved Mention1"/>
    <w:basedOn w:val="DefaultParagraphFont"/>
    <w:uiPriority w:val="99"/>
    <w:semiHidden/>
    <w:unhideWhenUsed/>
    <w:rsid w:val="00D37ED3"/>
    <w:rPr>
      <w:color w:val="605E5C"/>
      <w:shd w:val="clear" w:color="auto" w:fill="E1DFDD"/>
    </w:rPr>
  </w:style>
  <w:style w:type="character" w:customStyle="1" w:styleId="Heading2Char">
    <w:name w:val="Heading 2 Char"/>
    <w:basedOn w:val="DefaultParagraphFont"/>
    <w:link w:val="Heading2"/>
    <w:uiPriority w:val="9"/>
    <w:rsid w:val="00FE6A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6A5D"/>
    <w:pPr>
      <w:ind w:left="720"/>
      <w:contextualSpacing/>
    </w:pPr>
  </w:style>
  <w:style w:type="character" w:customStyle="1" w:styleId="Heading3Char">
    <w:name w:val="Heading 3 Char"/>
    <w:basedOn w:val="DefaultParagraphFont"/>
    <w:link w:val="Heading3"/>
    <w:uiPriority w:val="9"/>
    <w:rsid w:val="00BE0C8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A29ED"/>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2CCD"/>
    <w:rPr>
      <w:b/>
      <w:bCs/>
    </w:rPr>
  </w:style>
  <w:style w:type="character" w:customStyle="1" w:styleId="CommentSubjectChar">
    <w:name w:val="Comment Subject Char"/>
    <w:basedOn w:val="CommentTextChar"/>
    <w:link w:val="CommentSubject"/>
    <w:uiPriority w:val="99"/>
    <w:semiHidden/>
    <w:rsid w:val="00502CCD"/>
    <w:rPr>
      <w:b/>
      <w:bCs/>
      <w:sz w:val="20"/>
      <w:szCs w:val="20"/>
    </w:rPr>
  </w:style>
  <w:style w:type="paragraph" w:styleId="Revision">
    <w:name w:val="Revision"/>
    <w:hidden/>
    <w:uiPriority w:val="99"/>
    <w:semiHidden/>
    <w:rsid w:val="00ED0563"/>
    <w:pPr>
      <w:spacing w:after="0" w:line="240" w:lineRule="auto"/>
    </w:pPr>
  </w:style>
  <w:style w:type="character" w:customStyle="1" w:styleId="cf01">
    <w:name w:val="cf01"/>
    <w:basedOn w:val="DefaultParagraphFont"/>
    <w:rsid w:val="000054FC"/>
    <w:rPr>
      <w:rFonts w:ascii="Segoe UI" w:hAnsi="Segoe UI" w:cs="Segoe UI" w:hint="default"/>
      <w:sz w:val="22"/>
      <w:szCs w:val="22"/>
    </w:rPr>
  </w:style>
  <w:style w:type="character" w:styleId="UnresolvedMention">
    <w:name w:val="Unresolved Mention"/>
    <w:basedOn w:val="DefaultParagraphFont"/>
    <w:uiPriority w:val="99"/>
    <w:semiHidden/>
    <w:unhideWhenUsed/>
    <w:rsid w:val="005B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edu/mdas" TargetMode="External"/><Relationship Id="rId13" Type="http://schemas.openxmlformats.org/officeDocument/2006/relationships/hyperlink" Target="https://www.w3.org/TR/wcag2i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3.org/TR/WCAG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TR/wcag2i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3.org/TR/wai-aria-practices-1.1/" TargetMode="External"/><Relationship Id="rId4" Type="http://schemas.openxmlformats.org/officeDocument/2006/relationships/numbering" Target="numbering.xml"/><Relationship Id="rId9" Type="http://schemas.openxmlformats.org/officeDocument/2006/relationships/hyperlink" Target="https://www.w3.org/TR/WCAG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4D80EB07037428ED5955BEF15F407" ma:contentTypeVersion="11" ma:contentTypeDescription="Create a new document." ma:contentTypeScope="" ma:versionID="1bddd61046f1c69081c925aba7ca38d0">
  <xsd:schema xmlns:xsd="http://www.w3.org/2001/XMLSchema" xmlns:xs="http://www.w3.org/2001/XMLSchema" xmlns:p="http://schemas.microsoft.com/office/2006/metadata/properties" xmlns:ns2="b43550d2-602a-4d24-99b2-c2657fe01d8a" xmlns:ns3="eb3b6406-0e32-4ad0-8788-cc18176326d9" targetNamespace="http://schemas.microsoft.com/office/2006/metadata/properties" ma:root="true" ma:fieldsID="f3bebdab71a6d962b60c5e3c316117e1" ns2:_="" ns3:_="">
    <xsd:import namespace="b43550d2-602a-4d24-99b2-c2657fe01d8a"/>
    <xsd:import namespace="eb3b6406-0e32-4ad0-8788-cc1817632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550d2-602a-4d24-99b2-c2657fe01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b6406-0e32-4ad0-8788-cc18176326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41a2b5-d179-45be-b808-7c623eae1958}" ma:internalName="TaxCatchAll" ma:showField="CatchAllData" ma:web="eb3b6406-0e32-4ad0-8788-cc1817632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3550d2-602a-4d24-99b2-c2657fe01d8a">
      <Terms xmlns="http://schemas.microsoft.com/office/infopath/2007/PartnerControls"/>
    </lcf76f155ced4ddcb4097134ff3c332f>
    <TaxCatchAll xmlns="eb3b6406-0e32-4ad0-8788-cc18176326d9" xsi:nil="true"/>
  </documentManagement>
</p:properties>
</file>

<file path=customXml/itemProps1.xml><?xml version="1.0" encoding="utf-8"?>
<ds:datastoreItem xmlns:ds="http://schemas.openxmlformats.org/officeDocument/2006/customXml" ds:itemID="{ED52C172-4C6B-4C68-818D-6D49BEA1D8BC}">
  <ds:schemaRefs>
    <ds:schemaRef ds:uri="http://schemas.microsoft.com/sharepoint/v3/contenttype/forms"/>
  </ds:schemaRefs>
</ds:datastoreItem>
</file>

<file path=customXml/itemProps2.xml><?xml version="1.0" encoding="utf-8"?>
<ds:datastoreItem xmlns:ds="http://schemas.openxmlformats.org/officeDocument/2006/customXml" ds:itemID="{4606D271-8F91-4708-8C09-33D921CEB933}"/>
</file>

<file path=customXml/itemProps3.xml><?xml version="1.0" encoding="utf-8"?>
<ds:datastoreItem xmlns:ds="http://schemas.openxmlformats.org/officeDocument/2006/customXml" ds:itemID="{7E898DC5-408C-4B27-9909-6189513017FE}">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b43550d2-602a-4d24-99b2-c2657fe01d8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2305</Words>
  <Characters>13143</Characters>
  <Application>Microsoft Office Word</Application>
  <DocSecurity>4</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Bossley, Peter A.</dc:creator>
  <cp:keywords/>
  <dc:description/>
  <cp:lastModifiedBy>Lenhart, Misty</cp:lastModifiedBy>
  <cp:revision>54</cp:revision>
  <dcterms:created xsi:type="dcterms:W3CDTF">2019-03-20T02:41:00Z</dcterms:created>
  <dcterms:modified xsi:type="dcterms:W3CDTF">2024-06-19T01:04:00Z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0x0101005BF4D80EB07037428ED5955BEF15F407</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